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7777777" w:rsidR="00FE205A" w:rsidRPr="00286FDA" w:rsidRDefault="000C28E1">
      <w:pPr>
        <w:spacing w:before="280" w:after="0" w:line="240" w:lineRule="auto"/>
        <w:jc w:val="center"/>
        <w:rPr>
          <w:rFonts w:ascii="Times New Roman" w:eastAsia="Times New Roman" w:hAnsi="Times New Roman"/>
          <w:b/>
          <w:sz w:val="24"/>
          <w:szCs w:val="24"/>
        </w:rPr>
      </w:pPr>
      <w:r w:rsidRPr="00286FDA">
        <w:rPr>
          <w:rFonts w:ascii="Times New Roman" w:eastAsia="Times New Roman" w:hAnsi="Times New Roman"/>
          <w:b/>
          <w:sz w:val="24"/>
          <w:szCs w:val="24"/>
        </w:rPr>
        <w:t xml:space="preserve">ОБҐРУНТУВАННЯ </w:t>
      </w:r>
    </w:p>
    <w:p w14:paraId="00000003" w14:textId="26039A0C" w:rsidR="00FE205A" w:rsidRPr="00286FDA" w:rsidRDefault="000C28E1">
      <w:pPr>
        <w:spacing w:after="280" w:line="240" w:lineRule="auto"/>
        <w:jc w:val="center"/>
        <w:rPr>
          <w:rFonts w:ascii="Times New Roman" w:eastAsia="Times New Roman" w:hAnsi="Times New Roman"/>
          <w:b/>
          <w:sz w:val="24"/>
          <w:szCs w:val="24"/>
          <w:u w:val="single"/>
        </w:rPr>
      </w:pPr>
      <w:r w:rsidRPr="00286FDA">
        <w:rPr>
          <w:rFonts w:ascii="Times New Roman" w:eastAsia="Times New Roman" w:hAnsi="Times New Roman"/>
          <w:sz w:val="24"/>
          <w:szCs w:val="24"/>
        </w:rPr>
        <w:t xml:space="preserve">технічних та якісних характеристик </w:t>
      </w:r>
      <w:r w:rsidRPr="00286FDA">
        <w:rPr>
          <w:rFonts w:ascii="Times New Roman" w:eastAsia="Times New Roman" w:hAnsi="Times New Roman"/>
          <w:b/>
          <w:sz w:val="24"/>
          <w:szCs w:val="24"/>
        </w:rPr>
        <w:t>закупівлі палива (Бензин</w:t>
      </w:r>
      <w:r w:rsidR="00AF2894" w:rsidRPr="00286FDA">
        <w:rPr>
          <w:rFonts w:ascii="Times New Roman" w:eastAsia="Times New Roman" w:hAnsi="Times New Roman"/>
          <w:b/>
          <w:sz w:val="24"/>
          <w:szCs w:val="24"/>
        </w:rPr>
        <w:t xml:space="preserve"> 95</w:t>
      </w:r>
      <w:r w:rsidRPr="00286FDA">
        <w:rPr>
          <w:rFonts w:ascii="Times New Roman" w:eastAsia="Times New Roman" w:hAnsi="Times New Roman"/>
          <w:b/>
          <w:sz w:val="24"/>
          <w:szCs w:val="24"/>
        </w:rPr>
        <w:t xml:space="preserve"> / Дизельне паливо),</w:t>
      </w:r>
      <w:r w:rsidRPr="00286FDA">
        <w:rPr>
          <w:rFonts w:ascii="Times New Roman" w:eastAsia="Times New Roman" w:hAnsi="Times New Roman"/>
          <w:sz w:val="24"/>
          <w:szCs w:val="24"/>
        </w:rPr>
        <w:t xml:space="preserve"> розміру бюджетного призначення, очікуваної вартості предмета закупівлі</w:t>
      </w:r>
    </w:p>
    <w:p w14:paraId="00000004" w14:textId="77777777" w:rsidR="00FE205A" w:rsidRPr="00286FDA" w:rsidRDefault="000C28E1">
      <w:pPr>
        <w:spacing w:before="280" w:after="280" w:line="240" w:lineRule="auto"/>
        <w:jc w:val="both"/>
        <w:rPr>
          <w:rFonts w:ascii="Times New Roman" w:eastAsia="Times New Roman" w:hAnsi="Times New Roman"/>
          <w:i/>
          <w:sz w:val="24"/>
          <w:szCs w:val="24"/>
        </w:rPr>
      </w:pPr>
      <w:r w:rsidRPr="00286FDA">
        <w:rPr>
          <w:rFonts w:ascii="Times New Roman" w:eastAsia="Times New Roman" w:hAnsi="Times New Roman"/>
          <w:i/>
          <w:sz w:val="24"/>
          <w:szCs w:val="24"/>
        </w:rPr>
        <w:t>(оприлюднюється на виконання постанови Кабміну № 710 від 11.10.2016 «Про ефективне використання державних коштів» (зі змінами))</w:t>
      </w:r>
    </w:p>
    <w:p w14:paraId="10547DD9" w14:textId="77777777" w:rsidR="00B30506" w:rsidRDefault="000C28E1" w:rsidP="00AF2894">
      <w:pPr>
        <w:spacing w:before="280" w:after="280" w:line="240" w:lineRule="auto"/>
        <w:jc w:val="both"/>
        <w:rPr>
          <w:rFonts w:ascii="Times New Roman" w:eastAsia="Times New Roman" w:hAnsi="Times New Roman"/>
          <w:b/>
          <w:color w:val="000000"/>
          <w:sz w:val="24"/>
          <w:szCs w:val="24"/>
        </w:rPr>
      </w:pPr>
      <w:r w:rsidRPr="00286FDA">
        <w:rPr>
          <w:rFonts w:ascii="Times New Roman" w:eastAsia="Times New Roman" w:hAnsi="Times New Roman"/>
          <w:b/>
          <w:color w:val="000000"/>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35B00721" w14:textId="59F4685C" w:rsidR="00AF2894" w:rsidRPr="00286FDA" w:rsidRDefault="00AF2894" w:rsidP="00AF2894">
      <w:pPr>
        <w:spacing w:before="280" w:after="280" w:line="240" w:lineRule="auto"/>
        <w:jc w:val="both"/>
        <w:rPr>
          <w:rFonts w:ascii="Times New Roman" w:eastAsia="Times New Roman" w:hAnsi="Times New Roman"/>
          <w:b/>
          <w:i/>
          <w:color w:val="000000"/>
          <w:sz w:val="24"/>
          <w:szCs w:val="24"/>
        </w:rPr>
      </w:pPr>
      <w:r w:rsidRPr="00286FDA">
        <w:rPr>
          <w:rFonts w:ascii="Times New Roman" w:eastAsia="Times New Roman" w:hAnsi="Times New Roman"/>
          <w:b/>
          <w:i/>
          <w:color w:val="000000"/>
          <w:sz w:val="24"/>
          <w:szCs w:val="24"/>
        </w:rPr>
        <w:t>Найменування замовника</w:t>
      </w:r>
      <w:r w:rsidRPr="00286FDA">
        <w:rPr>
          <w:rFonts w:ascii="Times New Roman" w:eastAsia="Times New Roman" w:hAnsi="Times New Roman"/>
          <w:b/>
          <w:i/>
          <w:color w:val="000000"/>
          <w:sz w:val="24"/>
          <w:szCs w:val="24"/>
        </w:rPr>
        <w:tab/>
      </w:r>
      <w:bookmarkStart w:id="0" w:name="_Hlk184387772"/>
      <w:r w:rsidRPr="00286FDA">
        <w:rPr>
          <w:rFonts w:ascii="Times New Roman" w:eastAsia="Times New Roman" w:hAnsi="Times New Roman"/>
          <w:b/>
          <w:i/>
          <w:color w:val="000000"/>
          <w:sz w:val="24"/>
          <w:szCs w:val="24"/>
        </w:rPr>
        <w:t xml:space="preserve">Відділ освіти </w:t>
      </w:r>
      <w:proofErr w:type="spellStart"/>
      <w:r w:rsidRPr="00286FDA">
        <w:rPr>
          <w:rFonts w:ascii="Times New Roman" w:eastAsia="Times New Roman" w:hAnsi="Times New Roman"/>
          <w:b/>
          <w:i/>
          <w:color w:val="000000"/>
          <w:sz w:val="24"/>
          <w:szCs w:val="24"/>
        </w:rPr>
        <w:t>Нововодолазької</w:t>
      </w:r>
      <w:proofErr w:type="spellEnd"/>
      <w:r w:rsidRPr="00286FDA">
        <w:rPr>
          <w:rFonts w:ascii="Times New Roman" w:eastAsia="Times New Roman" w:hAnsi="Times New Roman"/>
          <w:b/>
          <w:i/>
          <w:color w:val="000000"/>
          <w:sz w:val="24"/>
          <w:szCs w:val="24"/>
        </w:rPr>
        <w:t xml:space="preserve"> селищної ради</w:t>
      </w:r>
    </w:p>
    <w:bookmarkEnd w:id="0"/>
    <w:p w14:paraId="3D0E5614" w14:textId="77777777" w:rsidR="00AF2894" w:rsidRPr="00286FDA" w:rsidRDefault="00AF2894" w:rsidP="00AF2894">
      <w:pPr>
        <w:spacing w:before="280" w:after="280" w:line="240" w:lineRule="auto"/>
        <w:jc w:val="both"/>
        <w:rPr>
          <w:rFonts w:ascii="Times New Roman" w:eastAsia="Times New Roman" w:hAnsi="Times New Roman"/>
          <w:b/>
          <w:i/>
          <w:color w:val="000000"/>
          <w:sz w:val="24"/>
          <w:szCs w:val="24"/>
          <w:lang w:val="ru-RU"/>
        </w:rPr>
      </w:pPr>
      <w:r w:rsidRPr="00286FDA">
        <w:rPr>
          <w:rFonts w:ascii="Times New Roman" w:eastAsia="Times New Roman" w:hAnsi="Times New Roman"/>
          <w:b/>
          <w:i/>
          <w:color w:val="000000"/>
          <w:sz w:val="24"/>
          <w:szCs w:val="24"/>
          <w:lang w:val="ru-RU"/>
        </w:rPr>
        <w:t>Код в ЄДРПОУ / ІПН</w:t>
      </w:r>
      <w:r w:rsidRPr="00286FDA">
        <w:rPr>
          <w:rFonts w:ascii="Times New Roman" w:eastAsia="Times New Roman" w:hAnsi="Times New Roman"/>
          <w:b/>
          <w:i/>
          <w:color w:val="000000"/>
          <w:sz w:val="24"/>
          <w:szCs w:val="24"/>
          <w:lang w:val="ru-RU"/>
        </w:rPr>
        <w:tab/>
        <w:t>41781838</w:t>
      </w:r>
    </w:p>
    <w:p w14:paraId="00000005" w14:textId="025F8509" w:rsidR="00FE205A" w:rsidRPr="00286FDA" w:rsidRDefault="00AF2894" w:rsidP="008462A6">
      <w:pPr>
        <w:spacing w:before="280" w:after="280" w:line="240" w:lineRule="auto"/>
        <w:jc w:val="both"/>
        <w:rPr>
          <w:rFonts w:ascii="Times New Roman" w:eastAsia="Times New Roman" w:hAnsi="Times New Roman"/>
          <w:b/>
          <w:i/>
          <w:color w:val="000000"/>
          <w:sz w:val="24"/>
          <w:szCs w:val="24"/>
          <w:lang w:val="ru-RU"/>
        </w:rPr>
      </w:pPr>
      <w:proofErr w:type="spellStart"/>
      <w:r w:rsidRPr="00286FDA">
        <w:rPr>
          <w:rFonts w:ascii="Times New Roman" w:eastAsia="Times New Roman" w:hAnsi="Times New Roman"/>
          <w:b/>
          <w:i/>
          <w:color w:val="000000"/>
          <w:sz w:val="24"/>
          <w:szCs w:val="24"/>
          <w:lang w:val="ru-RU"/>
        </w:rPr>
        <w:t>Юридична</w:t>
      </w:r>
      <w:proofErr w:type="spellEnd"/>
      <w:r w:rsidRPr="00286FDA">
        <w:rPr>
          <w:rFonts w:ascii="Times New Roman" w:eastAsia="Times New Roman" w:hAnsi="Times New Roman"/>
          <w:b/>
          <w:i/>
          <w:color w:val="000000"/>
          <w:sz w:val="24"/>
          <w:szCs w:val="24"/>
          <w:lang w:val="ru-RU"/>
        </w:rPr>
        <w:t xml:space="preserve"> адреса</w:t>
      </w:r>
      <w:r w:rsidRPr="00286FDA">
        <w:rPr>
          <w:rFonts w:ascii="Times New Roman" w:eastAsia="Times New Roman" w:hAnsi="Times New Roman"/>
          <w:b/>
          <w:i/>
          <w:color w:val="000000"/>
          <w:sz w:val="24"/>
          <w:szCs w:val="24"/>
          <w:lang w:val="ru-RU"/>
        </w:rPr>
        <w:tab/>
        <w:t xml:space="preserve">63202, </w:t>
      </w:r>
      <w:proofErr w:type="spellStart"/>
      <w:r w:rsidRPr="00286FDA">
        <w:rPr>
          <w:rFonts w:ascii="Times New Roman" w:eastAsia="Times New Roman" w:hAnsi="Times New Roman"/>
          <w:b/>
          <w:i/>
          <w:color w:val="000000"/>
          <w:sz w:val="24"/>
          <w:szCs w:val="24"/>
          <w:lang w:val="ru-RU"/>
        </w:rPr>
        <w:t>Україна</w:t>
      </w:r>
      <w:proofErr w:type="spellEnd"/>
      <w:r w:rsidRPr="00286FDA">
        <w:rPr>
          <w:rFonts w:ascii="Times New Roman" w:eastAsia="Times New Roman" w:hAnsi="Times New Roman"/>
          <w:b/>
          <w:i/>
          <w:color w:val="000000"/>
          <w:sz w:val="24"/>
          <w:szCs w:val="24"/>
          <w:lang w:val="ru-RU"/>
        </w:rPr>
        <w:t xml:space="preserve">, </w:t>
      </w:r>
      <w:proofErr w:type="spellStart"/>
      <w:r w:rsidRPr="00286FDA">
        <w:rPr>
          <w:rFonts w:ascii="Times New Roman" w:eastAsia="Times New Roman" w:hAnsi="Times New Roman"/>
          <w:b/>
          <w:i/>
          <w:color w:val="000000"/>
          <w:sz w:val="24"/>
          <w:szCs w:val="24"/>
          <w:lang w:val="ru-RU"/>
        </w:rPr>
        <w:t>Харківська</w:t>
      </w:r>
      <w:proofErr w:type="spellEnd"/>
      <w:r w:rsidRPr="00286FDA">
        <w:rPr>
          <w:rFonts w:ascii="Times New Roman" w:eastAsia="Times New Roman" w:hAnsi="Times New Roman"/>
          <w:b/>
          <w:i/>
          <w:color w:val="000000"/>
          <w:sz w:val="24"/>
          <w:szCs w:val="24"/>
          <w:lang w:val="ru-RU"/>
        </w:rPr>
        <w:t xml:space="preserve"> область, </w:t>
      </w:r>
      <w:proofErr w:type="spellStart"/>
      <w:r w:rsidRPr="00286FDA">
        <w:rPr>
          <w:rFonts w:ascii="Times New Roman" w:eastAsia="Times New Roman" w:hAnsi="Times New Roman"/>
          <w:b/>
          <w:i/>
          <w:color w:val="000000"/>
          <w:sz w:val="24"/>
          <w:szCs w:val="24"/>
          <w:lang w:val="ru-RU"/>
        </w:rPr>
        <w:t>Харківський</w:t>
      </w:r>
      <w:proofErr w:type="spellEnd"/>
      <w:r w:rsidRPr="00286FDA">
        <w:rPr>
          <w:rFonts w:ascii="Times New Roman" w:eastAsia="Times New Roman" w:hAnsi="Times New Roman"/>
          <w:b/>
          <w:i/>
          <w:color w:val="000000"/>
          <w:sz w:val="24"/>
          <w:szCs w:val="24"/>
          <w:lang w:val="ru-RU"/>
        </w:rPr>
        <w:t xml:space="preserve"> район, </w:t>
      </w:r>
      <w:proofErr w:type="spellStart"/>
      <w:r w:rsidRPr="00286FDA">
        <w:rPr>
          <w:rFonts w:ascii="Times New Roman" w:eastAsia="Times New Roman" w:hAnsi="Times New Roman"/>
          <w:b/>
          <w:i/>
          <w:color w:val="000000"/>
          <w:sz w:val="24"/>
          <w:szCs w:val="24"/>
          <w:lang w:val="ru-RU"/>
        </w:rPr>
        <w:t>смт</w:t>
      </w:r>
      <w:proofErr w:type="spellEnd"/>
      <w:r w:rsidRPr="00286FDA">
        <w:rPr>
          <w:rFonts w:ascii="Times New Roman" w:eastAsia="Times New Roman" w:hAnsi="Times New Roman"/>
          <w:b/>
          <w:i/>
          <w:color w:val="000000"/>
          <w:sz w:val="24"/>
          <w:szCs w:val="24"/>
          <w:lang w:val="ru-RU"/>
        </w:rPr>
        <w:t xml:space="preserve"> Нова Водолага </w:t>
      </w:r>
      <w:proofErr w:type="spellStart"/>
      <w:r w:rsidRPr="00286FDA">
        <w:rPr>
          <w:rFonts w:ascii="Times New Roman" w:eastAsia="Times New Roman" w:hAnsi="Times New Roman"/>
          <w:b/>
          <w:i/>
          <w:color w:val="000000"/>
          <w:sz w:val="24"/>
          <w:szCs w:val="24"/>
          <w:lang w:val="ru-RU"/>
        </w:rPr>
        <w:t>вул</w:t>
      </w:r>
      <w:proofErr w:type="spellEnd"/>
      <w:r w:rsidRPr="00286FDA">
        <w:rPr>
          <w:rFonts w:ascii="Times New Roman" w:eastAsia="Times New Roman" w:hAnsi="Times New Roman"/>
          <w:b/>
          <w:i/>
          <w:color w:val="000000"/>
          <w:sz w:val="24"/>
          <w:szCs w:val="24"/>
          <w:lang w:val="ru-RU"/>
        </w:rPr>
        <w:t xml:space="preserve"> </w:t>
      </w:r>
      <w:proofErr w:type="spellStart"/>
      <w:r w:rsidRPr="00286FDA">
        <w:rPr>
          <w:rFonts w:ascii="Times New Roman" w:eastAsia="Times New Roman" w:hAnsi="Times New Roman"/>
          <w:b/>
          <w:i/>
          <w:color w:val="000000"/>
          <w:sz w:val="24"/>
          <w:szCs w:val="24"/>
          <w:lang w:val="ru-RU"/>
        </w:rPr>
        <w:t>Донця</w:t>
      </w:r>
      <w:proofErr w:type="spellEnd"/>
      <w:r w:rsidRPr="00286FDA">
        <w:rPr>
          <w:rFonts w:ascii="Times New Roman" w:eastAsia="Times New Roman" w:hAnsi="Times New Roman"/>
          <w:b/>
          <w:i/>
          <w:color w:val="000000"/>
          <w:sz w:val="24"/>
          <w:szCs w:val="24"/>
          <w:lang w:val="ru-RU"/>
        </w:rPr>
        <w:t xml:space="preserve"> </w:t>
      </w:r>
      <w:proofErr w:type="spellStart"/>
      <w:proofErr w:type="gramStart"/>
      <w:r w:rsidRPr="00286FDA">
        <w:rPr>
          <w:rFonts w:ascii="Times New Roman" w:eastAsia="Times New Roman" w:hAnsi="Times New Roman"/>
          <w:b/>
          <w:i/>
          <w:color w:val="000000"/>
          <w:sz w:val="24"/>
          <w:szCs w:val="24"/>
          <w:lang w:val="ru-RU"/>
        </w:rPr>
        <w:t>Григорія,будинок</w:t>
      </w:r>
      <w:proofErr w:type="spellEnd"/>
      <w:proofErr w:type="gramEnd"/>
      <w:r w:rsidRPr="00286FDA">
        <w:rPr>
          <w:rFonts w:ascii="Times New Roman" w:eastAsia="Times New Roman" w:hAnsi="Times New Roman"/>
          <w:b/>
          <w:i/>
          <w:color w:val="000000"/>
          <w:sz w:val="24"/>
          <w:szCs w:val="24"/>
          <w:lang w:val="ru-RU"/>
        </w:rPr>
        <w:t xml:space="preserve"> 14</w:t>
      </w:r>
    </w:p>
    <w:p w14:paraId="00000006" w14:textId="7D89D0BC" w:rsidR="00FE205A" w:rsidRPr="00286FDA" w:rsidRDefault="000C28E1">
      <w:pPr>
        <w:pBdr>
          <w:top w:val="nil"/>
          <w:left w:val="nil"/>
          <w:bottom w:val="nil"/>
          <w:right w:val="nil"/>
          <w:between w:val="nil"/>
        </w:pBdr>
        <w:spacing w:line="240" w:lineRule="auto"/>
        <w:jc w:val="both"/>
        <w:rPr>
          <w:rFonts w:ascii="Times New Roman" w:eastAsia="Times New Roman" w:hAnsi="Times New Roman"/>
          <w:color w:val="FF0000"/>
          <w:sz w:val="24"/>
          <w:szCs w:val="24"/>
        </w:rPr>
      </w:pPr>
      <w:r w:rsidRPr="00286FDA">
        <w:rPr>
          <w:rFonts w:ascii="Times New Roman" w:eastAsia="Times New Roman" w:hAnsi="Times New Roman"/>
          <w:b/>
          <w:color w:val="000000"/>
          <w:sz w:val="24"/>
          <w:szCs w:val="24"/>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Pr="00286FDA">
        <w:rPr>
          <w:rFonts w:ascii="Times New Roman" w:eastAsia="Times New Roman" w:hAnsi="Times New Roman"/>
          <w:i/>
          <w:color w:val="000000"/>
          <w:sz w:val="24"/>
          <w:szCs w:val="24"/>
        </w:rPr>
        <w:t xml:space="preserve"> </w:t>
      </w:r>
      <w:r w:rsidR="00286FDA" w:rsidRPr="00C52A18">
        <w:rPr>
          <w:rFonts w:ascii="Times New Roman" w:eastAsia="Times New Roman" w:hAnsi="Times New Roman"/>
          <w:i/>
          <w:color w:val="000000" w:themeColor="text1"/>
          <w:sz w:val="24"/>
          <w:szCs w:val="24"/>
        </w:rPr>
        <w:t>Дизельне паливо</w:t>
      </w:r>
      <w:r w:rsidR="00286FDA" w:rsidRPr="00C52A18">
        <w:rPr>
          <w:rFonts w:ascii="Times New Roman" w:eastAsia="Times New Roman" w:hAnsi="Times New Roman"/>
          <w:i/>
          <w:color w:val="000000" w:themeColor="text1"/>
          <w:sz w:val="24"/>
          <w:szCs w:val="24"/>
        </w:rPr>
        <w:t xml:space="preserve"> ,</w:t>
      </w:r>
      <w:r w:rsidRPr="00C52A18">
        <w:rPr>
          <w:rFonts w:ascii="Times New Roman" w:eastAsia="Times New Roman" w:hAnsi="Times New Roman"/>
          <w:i/>
          <w:color w:val="000000" w:themeColor="text1"/>
          <w:sz w:val="24"/>
          <w:szCs w:val="24"/>
        </w:rPr>
        <w:t xml:space="preserve">Бензин  А-95 (талони) </w:t>
      </w:r>
      <w:r w:rsidRPr="00C52A18">
        <w:rPr>
          <w:rFonts w:ascii="Times New Roman" w:eastAsia="Times New Roman" w:hAnsi="Times New Roman"/>
          <w:color w:val="000000" w:themeColor="text1"/>
          <w:sz w:val="24"/>
          <w:szCs w:val="24"/>
        </w:rPr>
        <w:t>за кодом ДК 021:2015 09130000-9 Нафта і дистиляти на 202</w:t>
      </w:r>
      <w:r w:rsidR="008462A6" w:rsidRPr="00C52A18">
        <w:rPr>
          <w:rFonts w:ascii="Times New Roman" w:eastAsia="Times New Roman" w:hAnsi="Times New Roman"/>
          <w:color w:val="000000" w:themeColor="text1"/>
          <w:sz w:val="24"/>
          <w:szCs w:val="24"/>
        </w:rPr>
        <w:t xml:space="preserve">5 </w:t>
      </w:r>
      <w:r w:rsidRPr="00C52A18">
        <w:rPr>
          <w:rFonts w:ascii="Times New Roman" w:eastAsia="Times New Roman" w:hAnsi="Times New Roman"/>
          <w:color w:val="000000" w:themeColor="text1"/>
          <w:sz w:val="24"/>
          <w:szCs w:val="24"/>
        </w:rPr>
        <w:t xml:space="preserve"> рік. </w:t>
      </w:r>
    </w:p>
    <w:p w14:paraId="31D2F1CA" w14:textId="77777777" w:rsidR="0010636C" w:rsidRDefault="000C28E1">
      <w:pPr>
        <w:spacing w:before="280" w:after="280" w:line="240" w:lineRule="auto"/>
        <w:jc w:val="both"/>
        <w:rPr>
          <w:rFonts w:ascii="Times New Roman" w:eastAsia="Times New Roman" w:hAnsi="Times New Roman"/>
          <w:b/>
          <w:sz w:val="24"/>
          <w:szCs w:val="24"/>
        </w:rPr>
      </w:pPr>
      <w:r w:rsidRPr="00286FDA">
        <w:rPr>
          <w:rFonts w:ascii="Times New Roman" w:eastAsia="Times New Roman" w:hAnsi="Times New Roman"/>
          <w:b/>
          <w:sz w:val="24"/>
          <w:szCs w:val="24"/>
        </w:rPr>
        <w:t xml:space="preserve">Вид та ідентифікатор процедури закупівлі: </w:t>
      </w:r>
    </w:p>
    <w:p w14:paraId="1DCD3983" w14:textId="77777777" w:rsidR="0010636C" w:rsidRDefault="0010636C">
      <w:pPr>
        <w:spacing w:before="280" w:after="280" w:line="240" w:lineRule="auto"/>
        <w:jc w:val="both"/>
        <w:rPr>
          <w:rFonts w:ascii="Times New Roman" w:eastAsia="Times New Roman" w:hAnsi="Times New Roman"/>
          <w:sz w:val="24"/>
          <w:szCs w:val="24"/>
        </w:rPr>
      </w:pPr>
      <w:r w:rsidRPr="0010636C">
        <w:rPr>
          <w:rFonts w:ascii="Times New Roman" w:eastAsia="Times New Roman" w:hAnsi="Times New Roman"/>
          <w:sz w:val="24"/>
          <w:szCs w:val="24"/>
        </w:rPr>
        <w:t>Процедура закупівлі</w:t>
      </w:r>
      <w:r w:rsidRPr="0010636C">
        <w:rPr>
          <w:rFonts w:ascii="Times New Roman" w:eastAsia="Times New Roman" w:hAnsi="Times New Roman"/>
          <w:sz w:val="24"/>
          <w:szCs w:val="24"/>
        </w:rPr>
        <w:tab/>
        <w:t>Запит (ціни) пропозицій</w:t>
      </w:r>
    </w:p>
    <w:p w14:paraId="00000007" w14:textId="186EEBC0" w:rsidR="00FE205A" w:rsidRPr="00C52A18" w:rsidRDefault="00EC5397">
      <w:pPr>
        <w:spacing w:before="280" w:after="280" w:line="240" w:lineRule="auto"/>
        <w:jc w:val="both"/>
        <w:rPr>
          <w:rFonts w:ascii="Times New Roman" w:eastAsia="Times New Roman" w:hAnsi="Times New Roman"/>
          <w:color w:val="000000" w:themeColor="text1"/>
          <w:sz w:val="24"/>
          <w:szCs w:val="24"/>
        </w:rPr>
      </w:pPr>
      <w:r w:rsidRPr="00EC5397">
        <w:rPr>
          <w:rFonts w:ascii="Times New Roman" w:eastAsia="Times New Roman" w:hAnsi="Times New Roman"/>
          <w:sz w:val="24"/>
          <w:szCs w:val="24"/>
        </w:rPr>
        <w:t>Ідентифікатор закупівлі</w:t>
      </w:r>
      <w:r w:rsidRPr="00EC5397">
        <w:rPr>
          <w:rFonts w:ascii="Times New Roman" w:eastAsia="Times New Roman" w:hAnsi="Times New Roman"/>
          <w:sz w:val="24"/>
          <w:szCs w:val="24"/>
        </w:rPr>
        <w:tab/>
      </w:r>
      <w:r w:rsidRPr="00C52A18">
        <w:rPr>
          <w:rFonts w:ascii="Times New Roman" w:eastAsia="Times New Roman" w:hAnsi="Times New Roman"/>
          <w:color w:val="000000" w:themeColor="text1"/>
          <w:sz w:val="24"/>
          <w:szCs w:val="24"/>
        </w:rPr>
        <w:t>UA-2025-05-13-002690-a</w:t>
      </w:r>
      <w:r w:rsidR="000C28E1" w:rsidRPr="00C52A18">
        <w:rPr>
          <w:rFonts w:ascii="Times New Roman" w:eastAsia="Times New Roman" w:hAnsi="Times New Roman"/>
          <w:color w:val="000000" w:themeColor="text1"/>
          <w:sz w:val="24"/>
          <w:szCs w:val="24"/>
        </w:rPr>
        <w:t>.</w:t>
      </w:r>
      <w:bookmarkStart w:id="1" w:name="_GoBack"/>
      <w:bookmarkEnd w:id="1"/>
    </w:p>
    <w:p w14:paraId="00000008" w14:textId="76ECC601" w:rsidR="00FE205A" w:rsidRPr="00286FDA" w:rsidRDefault="000C28E1" w:rsidP="00160086">
      <w:pPr>
        <w:spacing w:before="280" w:after="280" w:line="240" w:lineRule="auto"/>
        <w:jc w:val="both"/>
        <w:rPr>
          <w:rFonts w:ascii="Times New Roman" w:eastAsia="Times New Roman" w:hAnsi="Times New Roman"/>
          <w:sz w:val="24"/>
          <w:szCs w:val="24"/>
        </w:rPr>
      </w:pPr>
      <w:r w:rsidRPr="00286FDA">
        <w:rPr>
          <w:rFonts w:ascii="Times New Roman" w:eastAsia="Times New Roman" w:hAnsi="Times New Roman"/>
          <w:b/>
          <w:sz w:val="24"/>
          <w:szCs w:val="24"/>
        </w:rPr>
        <w:t>Очікувана вартість та обґрунтування очікуваної вартості предмета закупівлі:</w:t>
      </w:r>
      <w:r w:rsidRPr="00286FDA">
        <w:rPr>
          <w:rFonts w:ascii="Times New Roman" w:eastAsia="Times New Roman" w:hAnsi="Times New Roman"/>
          <w:sz w:val="24"/>
          <w:szCs w:val="24"/>
        </w:rPr>
        <w:t xml:space="preserve"> </w:t>
      </w:r>
      <w:r w:rsidR="00893D66" w:rsidRPr="00C52A18">
        <w:rPr>
          <w:rFonts w:ascii="Times New Roman" w:eastAsia="Times New Roman" w:hAnsi="Times New Roman"/>
          <w:b/>
          <w:bCs/>
          <w:color w:val="000000" w:themeColor="text1"/>
          <w:sz w:val="24"/>
          <w:szCs w:val="24"/>
        </w:rPr>
        <w:t>51 431</w:t>
      </w:r>
      <w:r w:rsidRPr="00C52A18">
        <w:rPr>
          <w:rFonts w:ascii="Times New Roman" w:eastAsia="Times New Roman" w:hAnsi="Times New Roman"/>
          <w:color w:val="000000" w:themeColor="text1"/>
          <w:sz w:val="24"/>
          <w:szCs w:val="24"/>
        </w:rPr>
        <w:t xml:space="preserve"> </w:t>
      </w:r>
      <w:r w:rsidRPr="00286FDA">
        <w:rPr>
          <w:rFonts w:ascii="Times New Roman" w:eastAsia="Times New Roman" w:hAnsi="Times New Roman"/>
          <w:sz w:val="24"/>
          <w:szCs w:val="24"/>
        </w:rPr>
        <w:t>грн. Визначення очікуваної вартості предмета закупівлі обумовлене статистичним аналізом</w:t>
      </w:r>
      <w:r w:rsidR="00160086">
        <w:rPr>
          <w:rFonts w:ascii="Times New Roman" w:eastAsia="Times New Roman" w:hAnsi="Times New Roman"/>
          <w:sz w:val="24"/>
          <w:szCs w:val="24"/>
        </w:rPr>
        <w:t>:</w:t>
      </w:r>
      <w:r w:rsidRPr="00286FDA">
        <w:rPr>
          <w:rFonts w:ascii="Times New Roman" w:eastAsia="Times New Roman" w:hAnsi="Times New Roman"/>
          <w:sz w:val="24"/>
          <w:szCs w:val="24"/>
        </w:rPr>
        <w:t xml:space="preserve"> </w:t>
      </w:r>
      <w:r w:rsidR="00160086" w:rsidRPr="00160086">
        <w:rPr>
          <w:rFonts w:ascii="Times New Roman" w:eastAsia="Times New Roman" w:hAnsi="Times New Roman"/>
          <w:sz w:val="24"/>
          <w:szCs w:val="24"/>
        </w:rPr>
        <w:t xml:space="preserve">Середня ціна на пальне в АЗС </w:t>
      </w:r>
      <w:proofErr w:type="spellStart"/>
      <w:r w:rsidR="00160086" w:rsidRPr="00160086">
        <w:rPr>
          <w:rFonts w:ascii="Times New Roman" w:eastAsia="Times New Roman" w:hAnsi="Times New Roman"/>
          <w:sz w:val="24"/>
          <w:szCs w:val="24"/>
        </w:rPr>
        <w:t>Ovis</w:t>
      </w:r>
      <w:proofErr w:type="spellEnd"/>
      <w:r w:rsidR="00160086" w:rsidRPr="00160086">
        <w:rPr>
          <w:rFonts w:ascii="Times New Roman" w:eastAsia="Times New Roman" w:hAnsi="Times New Roman"/>
          <w:sz w:val="24"/>
          <w:szCs w:val="24"/>
        </w:rPr>
        <w:t xml:space="preserve"> Харківської області, грн/л</w:t>
      </w:r>
      <w:r w:rsidR="00160086">
        <w:rPr>
          <w:rFonts w:ascii="Times New Roman" w:eastAsia="Times New Roman" w:hAnsi="Times New Roman"/>
          <w:sz w:val="24"/>
          <w:szCs w:val="24"/>
        </w:rPr>
        <w:t xml:space="preserve"> за станом на 13.05.25 р </w:t>
      </w:r>
      <w:r w:rsidR="00160086" w:rsidRPr="00C52A18">
        <w:rPr>
          <w:rFonts w:ascii="Times New Roman" w:eastAsia="Times New Roman" w:hAnsi="Times New Roman"/>
          <w:color w:val="000000" w:themeColor="text1"/>
          <w:sz w:val="24"/>
          <w:szCs w:val="24"/>
        </w:rPr>
        <w:t>Джерело: https://auto.ria.com/uk/toplivo/kharkov/ovis/dt/©AUTO.RIA.com™</w:t>
      </w:r>
      <w:r w:rsidR="00C52A18" w:rsidRPr="00C52A18">
        <w:rPr>
          <w:rFonts w:ascii="Times New Roman" w:eastAsia="Times New Roman" w:hAnsi="Times New Roman"/>
          <w:color w:val="000000" w:themeColor="text1"/>
          <w:sz w:val="24"/>
          <w:szCs w:val="24"/>
        </w:rPr>
        <w:t xml:space="preserve"> </w:t>
      </w:r>
      <w:r w:rsidRPr="00286FDA">
        <w:rPr>
          <w:rFonts w:ascii="Times New Roman" w:eastAsia="Times New Roman" w:hAnsi="Times New Roman"/>
          <w:sz w:val="24"/>
          <w:szCs w:val="24"/>
        </w:rPr>
        <w:t xml:space="preserve">середньомісячне використання паливно-мастильних матеріалів на потреби замовника за попередній аналогічний період та згідно з діючими ринковими цінами, отриманими від потенційних постачальників комерційних пропозицій </w:t>
      </w:r>
      <w:r w:rsidRPr="00286FDA">
        <w:rPr>
          <w:rFonts w:ascii="Times New Roman" w:eastAsia="Times New Roman" w:hAnsi="Times New Roman"/>
          <w:i/>
          <w:sz w:val="24"/>
          <w:szCs w:val="24"/>
        </w:rPr>
        <w:t xml:space="preserve">( очікувана вартість предмета закупівлі визначена в порядку, передбаченому організаційно-розпорядчими документами замовника з урахуванням затвердженої центральним органом виконавчої влади, що забезпечує формування та реалізує державну політику у сфері публічних </w:t>
      </w:r>
      <w:proofErr w:type="spellStart"/>
      <w:r w:rsidRPr="00286FDA">
        <w:rPr>
          <w:rFonts w:ascii="Times New Roman" w:eastAsia="Times New Roman" w:hAnsi="Times New Roman"/>
          <w:i/>
          <w:sz w:val="24"/>
          <w:szCs w:val="24"/>
        </w:rPr>
        <w:t>закупівель</w:t>
      </w:r>
      <w:proofErr w:type="spellEnd"/>
      <w:r w:rsidRPr="00286FDA">
        <w:rPr>
          <w:rFonts w:ascii="Times New Roman" w:eastAsia="Times New Roman" w:hAnsi="Times New Roman"/>
          <w:i/>
          <w:sz w:val="24"/>
          <w:szCs w:val="24"/>
        </w:rPr>
        <w:t>, примірної методики визначення очікуваної вартості предмета закупівлі (наказ Міністерства розвитку економіки, торгівлі та сільського господарства України від 18.02.2020  № 275 із змінами), з урахуванням офіційних статистичних даних Мінфіну (</w:t>
      </w:r>
      <w:hyperlink r:id="rId5">
        <w:r w:rsidRPr="00286FDA">
          <w:rPr>
            <w:rFonts w:ascii="Times New Roman" w:eastAsia="Times New Roman" w:hAnsi="Times New Roman"/>
            <w:i/>
            <w:color w:val="0563C1"/>
            <w:sz w:val="24"/>
            <w:szCs w:val="24"/>
            <w:u w:val="single"/>
          </w:rPr>
          <w:t>https://index.minfin.com.ua/markets/fuel/</w:t>
        </w:r>
      </w:hyperlink>
      <w:r w:rsidRPr="00286FDA">
        <w:rPr>
          <w:rFonts w:ascii="Times New Roman" w:eastAsia="Times New Roman" w:hAnsi="Times New Roman"/>
          <w:i/>
          <w:sz w:val="24"/>
          <w:szCs w:val="24"/>
        </w:rPr>
        <w:t>) станом на дату оголошення закупівлі).</w:t>
      </w:r>
    </w:p>
    <w:p w14:paraId="00000009" w14:textId="3613C425" w:rsidR="00FE205A" w:rsidRPr="00C52A18" w:rsidRDefault="000C28E1">
      <w:pPr>
        <w:spacing w:after="0" w:line="240" w:lineRule="auto"/>
        <w:jc w:val="both"/>
        <w:rPr>
          <w:rFonts w:ascii="Times New Roman" w:eastAsia="Times New Roman" w:hAnsi="Times New Roman"/>
          <w:color w:val="000000" w:themeColor="text1"/>
          <w:sz w:val="24"/>
          <w:szCs w:val="24"/>
        </w:rPr>
      </w:pPr>
      <w:r w:rsidRPr="00286FDA">
        <w:rPr>
          <w:rFonts w:ascii="Times New Roman" w:eastAsia="Times New Roman" w:hAnsi="Times New Roman"/>
          <w:b/>
          <w:sz w:val="24"/>
          <w:szCs w:val="24"/>
        </w:rPr>
        <w:t>Розмір бюджетного призначення:</w:t>
      </w:r>
      <w:r w:rsidRPr="00286FDA">
        <w:rPr>
          <w:rFonts w:ascii="Times New Roman" w:eastAsia="Times New Roman" w:hAnsi="Times New Roman"/>
          <w:sz w:val="24"/>
          <w:szCs w:val="24"/>
        </w:rPr>
        <w:t xml:space="preserve"> </w:t>
      </w:r>
      <w:r w:rsidR="00160086">
        <w:rPr>
          <w:rFonts w:ascii="Times New Roman" w:eastAsia="Times New Roman" w:hAnsi="Times New Roman"/>
          <w:sz w:val="24"/>
          <w:szCs w:val="24"/>
        </w:rPr>
        <w:t>51431,00 грн</w:t>
      </w:r>
      <w:r w:rsidRPr="00286FDA">
        <w:rPr>
          <w:rFonts w:ascii="Times New Roman" w:eastAsia="Times New Roman" w:hAnsi="Times New Roman"/>
          <w:sz w:val="24"/>
          <w:szCs w:val="24"/>
        </w:rPr>
        <w:t xml:space="preserve"> згідно з</w:t>
      </w:r>
      <w:r w:rsidR="00160086">
        <w:rPr>
          <w:rFonts w:ascii="Times New Roman" w:eastAsia="Times New Roman" w:hAnsi="Times New Roman"/>
          <w:sz w:val="24"/>
          <w:szCs w:val="24"/>
        </w:rPr>
        <w:t xml:space="preserve"> кошторисним призначенням</w:t>
      </w:r>
      <w:r w:rsidRPr="00286FDA">
        <w:rPr>
          <w:rFonts w:ascii="Times New Roman" w:eastAsia="Times New Roman" w:hAnsi="Times New Roman"/>
          <w:sz w:val="24"/>
          <w:szCs w:val="24"/>
        </w:rPr>
        <w:t xml:space="preserve">. Розрахунок потреби на пальне у </w:t>
      </w:r>
      <w:r w:rsidRPr="00C52A18">
        <w:rPr>
          <w:rFonts w:ascii="Times New Roman" w:eastAsia="Times New Roman" w:hAnsi="Times New Roman"/>
          <w:color w:val="000000" w:themeColor="text1"/>
          <w:sz w:val="24"/>
          <w:szCs w:val="24"/>
        </w:rPr>
        <w:t>202</w:t>
      </w:r>
      <w:r w:rsidR="00160086" w:rsidRPr="00C52A18">
        <w:rPr>
          <w:rFonts w:ascii="Times New Roman" w:eastAsia="Times New Roman" w:hAnsi="Times New Roman"/>
          <w:color w:val="000000" w:themeColor="text1"/>
          <w:sz w:val="24"/>
          <w:szCs w:val="24"/>
        </w:rPr>
        <w:t xml:space="preserve">5 </w:t>
      </w:r>
      <w:r w:rsidRPr="00C52A18">
        <w:rPr>
          <w:rFonts w:ascii="Times New Roman" w:eastAsia="Times New Roman" w:hAnsi="Times New Roman"/>
          <w:color w:val="000000" w:themeColor="text1"/>
          <w:sz w:val="24"/>
          <w:szCs w:val="24"/>
        </w:rPr>
        <w:t>році підтверджений розрахунками з економічним обґрунтуванням на використання пального, виходячи з основних виробничих показників:</w:t>
      </w:r>
    </w:p>
    <w:p w14:paraId="0000000A" w14:textId="18425C25" w:rsidR="00FE205A" w:rsidRPr="00286FDA" w:rsidRDefault="000C28E1">
      <w:pPr>
        <w:spacing w:after="0" w:line="240" w:lineRule="auto"/>
        <w:jc w:val="both"/>
        <w:rPr>
          <w:rFonts w:ascii="Times New Roman" w:eastAsia="Times New Roman" w:hAnsi="Times New Roman"/>
          <w:sz w:val="24"/>
          <w:szCs w:val="24"/>
        </w:rPr>
      </w:pPr>
      <w:r w:rsidRPr="00C52A18">
        <w:rPr>
          <w:rFonts w:ascii="Times New Roman" w:eastAsia="Times New Roman" w:hAnsi="Times New Roman"/>
          <w:color w:val="000000" w:themeColor="text1"/>
          <w:sz w:val="24"/>
          <w:szCs w:val="24"/>
        </w:rPr>
        <w:t>— фактичних видатків на пальне у 202</w:t>
      </w:r>
      <w:r w:rsidR="00C77ACE" w:rsidRPr="00C52A18">
        <w:rPr>
          <w:rFonts w:ascii="Times New Roman" w:eastAsia="Times New Roman" w:hAnsi="Times New Roman"/>
          <w:color w:val="000000" w:themeColor="text1"/>
          <w:sz w:val="24"/>
          <w:szCs w:val="24"/>
        </w:rPr>
        <w:t xml:space="preserve">4 </w:t>
      </w:r>
      <w:r w:rsidRPr="00286FDA">
        <w:rPr>
          <w:rFonts w:ascii="Times New Roman" w:eastAsia="Times New Roman" w:hAnsi="Times New Roman"/>
          <w:sz w:val="24"/>
          <w:szCs w:val="24"/>
        </w:rPr>
        <w:t>році на дані транспортні засоби;</w:t>
      </w:r>
    </w:p>
    <w:p w14:paraId="0000000B" w14:textId="77777777" w:rsidR="00FE205A" w:rsidRPr="00286FDA" w:rsidRDefault="000C28E1">
      <w:pPr>
        <w:spacing w:after="0" w:line="240" w:lineRule="auto"/>
        <w:jc w:val="both"/>
        <w:rPr>
          <w:rFonts w:ascii="Times New Roman" w:eastAsia="Times New Roman" w:hAnsi="Times New Roman"/>
          <w:sz w:val="24"/>
          <w:szCs w:val="24"/>
        </w:rPr>
      </w:pPr>
      <w:r w:rsidRPr="00286FDA">
        <w:rPr>
          <w:rFonts w:ascii="Times New Roman" w:eastAsia="Times New Roman" w:hAnsi="Times New Roman"/>
          <w:sz w:val="24"/>
          <w:szCs w:val="24"/>
        </w:rPr>
        <w:t>— забезпечення суворого режиму економії енергоносіїв у плановому періоді;</w:t>
      </w:r>
    </w:p>
    <w:p w14:paraId="0000000C" w14:textId="77777777" w:rsidR="00FE205A" w:rsidRPr="00286FDA" w:rsidRDefault="000C28E1">
      <w:pPr>
        <w:spacing w:after="280" w:line="240" w:lineRule="auto"/>
        <w:jc w:val="both"/>
        <w:rPr>
          <w:rFonts w:ascii="Times New Roman" w:eastAsia="Times New Roman" w:hAnsi="Times New Roman"/>
          <w:sz w:val="24"/>
          <w:szCs w:val="24"/>
        </w:rPr>
      </w:pPr>
      <w:r w:rsidRPr="00286FDA">
        <w:rPr>
          <w:rFonts w:ascii="Times New Roman" w:eastAsia="Times New Roman" w:hAnsi="Times New Roman"/>
          <w:sz w:val="24"/>
          <w:szCs w:val="24"/>
        </w:rPr>
        <w:t>— забезпечення в планових обсягах кошторису можливості здійснення відповідних видатків на пальне з бюджету протягом бюджетного періоду.</w:t>
      </w:r>
    </w:p>
    <w:p w14:paraId="0000000D" w14:textId="6339C6C7" w:rsidR="00FE205A" w:rsidRPr="00286FDA" w:rsidRDefault="000C28E1">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86FDA">
        <w:rPr>
          <w:rFonts w:ascii="Times New Roman" w:eastAsia="Times New Roman" w:hAnsi="Times New Roman"/>
          <w:b/>
          <w:color w:val="000000"/>
          <w:sz w:val="24"/>
          <w:szCs w:val="24"/>
        </w:rPr>
        <w:lastRenderedPageBreak/>
        <w:t>Обґрунтування технічних та якісних характеристик предмета закупівлі:</w:t>
      </w:r>
      <w:r w:rsidRPr="00286FDA">
        <w:rPr>
          <w:rFonts w:ascii="Times New Roman" w:eastAsia="Times New Roman" w:hAnsi="Times New Roman"/>
          <w:i/>
          <w:color w:val="000000"/>
          <w:sz w:val="24"/>
          <w:szCs w:val="24"/>
        </w:rPr>
        <w:t xml:space="preserve"> </w:t>
      </w:r>
      <w:r w:rsidRPr="00286FDA">
        <w:rPr>
          <w:rFonts w:ascii="Times New Roman" w:eastAsia="Times New Roman" w:hAnsi="Times New Roman"/>
          <w:color w:val="000000"/>
          <w:sz w:val="24"/>
          <w:szCs w:val="24"/>
        </w:rPr>
        <w:t xml:space="preserve">Термін постачання — з </w:t>
      </w:r>
      <w:r w:rsidR="00C77ACE">
        <w:rPr>
          <w:rFonts w:ascii="Times New Roman" w:eastAsia="Times New Roman" w:hAnsi="Times New Roman"/>
          <w:color w:val="000000"/>
          <w:sz w:val="24"/>
          <w:szCs w:val="24"/>
        </w:rPr>
        <w:t xml:space="preserve">травня </w:t>
      </w:r>
      <w:r w:rsidRPr="00286FDA">
        <w:rPr>
          <w:rFonts w:ascii="Times New Roman" w:eastAsia="Times New Roman" w:hAnsi="Times New Roman"/>
          <w:color w:val="000000"/>
          <w:sz w:val="24"/>
          <w:szCs w:val="24"/>
        </w:rPr>
        <w:t>202</w:t>
      </w:r>
      <w:r w:rsidR="00C77ACE">
        <w:rPr>
          <w:rFonts w:ascii="Times New Roman" w:eastAsia="Times New Roman" w:hAnsi="Times New Roman"/>
          <w:color w:val="000000"/>
          <w:sz w:val="24"/>
          <w:szCs w:val="24"/>
        </w:rPr>
        <w:t xml:space="preserve">5 </w:t>
      </w:r>
      <w:r w:rsidRPr="00286FDA">
        <w:rPr>
          <w:rFonts w:ascii="Times New Roman" w:eastAsia="Times New Roman" w:hAnsi="Times New Roman"/>
          <w:color w:val="000000"/>
          <w:sz w:val="24"/>
          <w:szCs w:val="24"/>
        </w:rPr>
        <w:t>р. (</w:t>
      </w:r>
      <w:r w:rsidRPr="00286FDA">
        <w:rPr>
          <w:rFonts w:ascii="Times New Roman" w:eastAsia="Times New Roman" w:hAnsi="Times New Roman"/>
          <w:i/>
          <w:color w:val="000000"/>
          <w:sz w:val="24"/>
          <w:szCs w:val="24"/>
        </w:rPr>
        <w:t>або з дати укладання договору</w:t>
      </w:r>
      <w:r w:rsidRPr="00286FDA">
        <w:rPr>
          <w:rFonts w:ascii="Times New Roman" w:eastAsia="Times New Roman" w:hAnsi="Times New Roman"/>
          <w:color w:val="000000"/>
          <w:sz w:val="24"/>
          <w:szCs w:val="24"/>
        </w:rPr>
        <w:t xml:space="preserve">) </w:t>
      </w:r>
      <w:r w:rsidRPr="00C52A18">
        <w:rPr>
          <w:rFonts w:ascii="Times New Roman" w:eastAsia="Times New Roman" w:hAnsi="Times New Roman"/>
          <w:color w:val="000000" w:themeColor="text1"/>
          <w:sz w:val="24"/>
          <w:szCs w:val="24"/>
        </w:rPr>
        <w:t xml:space="preserve">по </w:t>
      </w:r>
      <w:r w:rsidR="00C77ACE" w:rsidRPr="00C52A18">
        <w:rPr>
          <w:rFonts w:ascii="Times New Roman" w:eastAsia="Times New Roman" w:hAnsi="Times New Roman"/>
          <w:color w:val="000000" w:themeColor="text1"/>
          <w:sz w:val="24"/>
          <w:szCs w:val="24"/>
        </w:rPr>
        <w:t xml:space="preserve">31 грудня </w:t>
      </w:r>
      <w:r w:rsidRPr="00C52A18">
        <w:rPr>
          <w:rFonts w:ascii="Times New Roman" w:eastAsia="Times New Roman" w:hAnsi="Times New Roman"/>
          <w:color w:val="000000" w:themeColor="text1"/>
          <w:sz w:val="24"/>
          <w:szCs w:val="24"/>
        </w:rPr>
        <w:t>202</w:t>
      </w:r>
      <w:r w:rsidR="00C77ACE" w:rsidRPr="00C52A18">
        <w:rPr>
          <w:rFonts w:ascii="Times New Roman" w:eastAsia="Times New Roman" w:hAnsi="Times New Roman"/>
          <w:color w:val="000000" w:themeColor="text1"/>
          <w:sz w:val="24"/>
          <w:szCs w:val="24"/>
        </w:rPr>
        <w:t xml:space="preserve">5 </w:t>
      </w:r>
      <w:r w:rsidRPr="00286FDA">
        <w:rPr>
          <w:rFonts w:ascii="Times New Roman" w:eastAsia="Times New Roman" w:hAnsi="Times New Roman"/>
          <w:color w:val="000000"/>
          <w:sz w:val="24"/>
          <w:szCs w:val="24"/>
        </w:rPr>
        <w:t>р.</w:t>
      </w:r>
    </w:p>
    <w:p w14:paraId="0000000E" w14:textId="77777777" w:rsidR="00FE205A" w:rsidRPr="00286FDA" w:rsidRDefault="00FE205A">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0000000F" w14:textId="489F4120" w:rsidR="00FE205A" w:rsidRPr="00286FDA" w:rsidRDefault="00C77ACE">
      <w:pPr>
        <w:spacing w:after="0" w:line="240" w:lineRule="auto"/>
        <w:jc w:val="both"/>
        <w:rPr>
          <w:rFonts w:ascii="Times New Roman" w:eastAsia="Times New Roman" w:hAnsi="Times New Roman"/>
          <w:sz w:val="24"/>
          <w:szCs w:val="24"/>
        </w:rPr>
      </w:pPr>
      <w:r w:rsidRPr="00C52A18">
        <w:rPr>
          <w:rFonts w:ascii="Times New Roman" w:eastAsia="Times New Roman" w:hAnsi="Times New Roman"/>
          <w:b/>
          <w:i/>
          <w:sz w:val="24"/>
          <w:szCs w:val="24"/>
          <w:u w:val="single"/>
        </w:rPr>
        <w:t>З</w:t>
      </w:r>
      <w:r w:rsidR="000C28E1" w:rsidRPr="00C52A18">
        <w:rPr>
          <w:rFonts w:ascii="Times New Roman" w:eastAsia="Times New Roman" w:hAnsi="Times New Roman"/>
          <w:b/>
          <w:i/>
          <w:sz w:val="24"/>
          <w:szCs w:val="24"/>
          <w:u w:val="single"/>
        </w:rPr>
        <w:t>акупівл</w:t>
      </w:r>
      <w:r w:rsidRPr="00C52A18">
        <w:rPr>
          <w:rFonts w:ascii="Times New Roman" w:eastAsia="Times New Roman" w:hAnsi="Times New Roman"/>
          <w:b/>
          <w:i/>
          <w:sz w:val="24"/>
          <w:szCs w:val="24"/>
          <w:u w:val="single"/>
        </w:rPr>
        <w:t>я</w:t>
      </w:r>
      <w:r w:rsidR="000C28E1" w:rsidRPr="00C52A18">
        <w:rPr>
          <w:rFonts w:ascii="Times New Roman" w:eastAsia="Times New Roman" w:hAnsi="Times New Roman"/>
          <w:b/>
          <w:i/>
          <w:sz w:val="24"/>
          <w:szCs w:val="24"/>
          <w:u w:val="single"/>
        </w:rPr>
        <w:t xml:space="preserve"> бензину.</w:t>
      </w:r>
      <w:r w:rsidR="000C28E1" w:rsidRPr="00286FDA">
        <w:rPr>
          <w:rFonts w:ascii="Times New Roman" w:eastAsia="Times New Roman" w:hAnsi="Times New Roman"/>
          <w:sz w:val="24"/>
          <w:szCs w:val="24"/>
        </w:rPr>
        <w:t xml:space="preserve"> За своїми характеристиками і показниками повинен відповідати ДСТУ 7687:2015 «Бензини автомобільні Євро. Технічні умови» та Технічному регламенту щодо вимог до автомобільних бензинів, дизельного, суднових та котельних палив. Показники якості повинні відповідати значенням норм за екологічним класом Євро5. Бензин має бути виготовлений на нафтовій основі, без додавання етанолу.</w:t>
      </w:r>
    </w:p>
    <w:p w14:paraId="00000010" w14:textId="77777777" w:rsidR="00FE205A" w:rsidRPr="00286FDA" w:rsidRDefault="00FE205A">
      <w:pPr>
        <w:spacing w:after="0" w:line="240" w:lineRule="auto"/>
        <w:jc w:val="both"/>
        <w:rPr>
          <w:rFonts w:ascii="Times New Roman" w:eastAsia="Times New Roman" w:hAnsi="Times New Roman"/>
          <w:sz w:val="24"/>
          <w:szCs w:val="24"/>
        </w:rPr>
      </w:pPr>
    </w:p>
    <w:p w14:paraId="00000011" w14:textId="46141CCC" w:rsidR="00FE205A" w:rsidRPr="00286FDA" w:rsidRDefault="00C77ACE">
      <w:pPr>
        <w:spacing w:after="0" w:line="240" w:lineRule="auto"/>
        <w:jc w:val="both"/>
        <w:rPr>
          <w:rFonts w:ascii="Times New Roman" w:eastAsia="Times New Roman" w:hAnsi="Times New Roman"/>
          <w:sz w:val="24"/>
          <w:szCs w:val="24"/>
        </w:rPr>
      </w:pPr>
      <w:proofErr w:type="spellStart"/>
      <w:r w:rsidRPr="00C52A18">
        <w:rPr>
          <w:rFonts w:ascii="Times New Roman" w:eastAsia="Times New Roman" w:hAnsi="Times New Roman"/>
          <w:b/>
          <w:i/>
          <w:sz w:val="24"/>
          <w:szCs w:val="24"/>
          <w:u w:val="single"/>
        </w:rPr>
        <w:t>З</w:t>
      </w:r>
      <w:r w:rsidR="000C28E1" w:rsidRPr="00C52A18">
        <w:rPr>
          <w:rFonts w:ascii="Times New Roman" w:eastAsia="Times New Roman" w:hAnsi="Times New Roman"/>
          <w:b/>
          <w:i/>
          <w:sz w:val="24"/>
          <w:szCs w:val="24"/>
          <w:u w:val="single"/>
        </w:rPr>
        <w:t>закупівл</w:t>
      </w:r>
      <w:r w:rsidRPr="00C52A18">
        <w:rPr>
          <w:rFonts w:ascii="Times New Roman" w:eastAsia="Times New Roman" w:hAnsi="Times New Roman"/>
          <w:b/>
          <w:i/>
          <w:sz w:val="24"/>
          <w:szCs w:val="24"/>
          <w:u w:val="single"/>
        </w:rPr>
        <w:t>я</w:t>
      </w:r>
      <w:proofErr w:type="spellEnd"/>
      <w:r w:rsidR="000C28E1" w:rsidRPr="00C52A18">
        <w:rPr>
          <w:rFonts w:ascii="Times New Roman" w:eastAsia="Times New Roman" w:hAnsi="Times New Roman"/>
          <w:b/>
          <w:i/>
          <w:sz w:val="24"/>
          <w:szCs w:val="24"/>
          <w:u w:val="single"/>
        </w:rPr>
        <w:t xml:space="preserve"> дизельного палива</w:t>
      </w:r>
      <w:r w:rsidR="000C28E1" w:rsidRPr="00286FDA">
        <w:rPr>
          <w:rFonts w:ascii="Times New Roman" w:eastAsia="Times New Roman" w:hAnsi="Times New Roman"/>
          <w:b/>
          <w:i/>
          <w:sz w:val="24"/>
          <w:szCs w:val="24"/>
          <w:highlight w:val="green"/>
        </w:rPr>
        <w:t>.</w:t>
      </w:r>
      <w:r w:rsidR="000C28E1" w:rsidRPr="00286FDA">
        <w:rPr>
          <w:rFonts w:ascii="Times New Roman" w:eastAsia="Times New Roman" w:hAnsi="Times New Roman"/>
          <w:sz w:val="24"/>
          <w:szCs w:val="24"/>
        </w:rPr>
        <w:t xml:space="preserve"> За своїми характеристиками і показниками повинне відповідати ДСТУ 7688:2015 «Паливо дизельне Євро. Технічні умови» та Технічному регламенту щодо вимог до автомобільних бензинів, дизельного, суднових та котельних палив. Показники якості повинні відповідати значенням норм за екологічним класом Євро5. Паливо дизельне має бути виготовлене виключно з нафтової сировини і не повинне містити метилові / етилові </w:t>
      </w:r>
      <w:proofErr w:type="spellStart"/>
      <w:r w:rsidR="000C28E1" w:rsidRPr="00286FDA">
        <w:rPr>
          <w:rFonts w:ascii="Times New Roman" w:eastAsia="Times New Roman" w:hAnsi="Times New Roman"/>
          <w:sz w:val="24"/>
          <w:szCs w:val="24"/>
        </w:rPr>
        <w:t>естери</w:t>
      </w:r>
      <w:proofErr w:type="spellEnd"/>
      <w:r w:rsidR="000C28E1" w:rsidRPr="00286FDA">
        <w:rPr>
          <w:rFonts w:ascii="Times New Roman" w:eastAsia="Times New Roman" w:hAnsi="Times New Roman"/>
          <w:sz w:val="24"/>
          <w:szCs w:val="24"/>
        </w:rPr>
        <w:t xml:space="preserve"> жирних кислот.</w:t>
      </w:r>
    </w:p>
    <w:p w14:paraId="00000012" w14:textId="77777777" w:rsidR="00FE205A" w:rsidRPr="00286FDA" w:rsidRDefault="00FE205A">
      <w:pPr>
        <w:spacing w:after="0" w:line="240" w:lineRule="auto"/>
        <w:jc w:val="both"/>
        <w:rPr>
          <w:rFonts w:ascii="Times New Roman" w:eastAsia="Times New Roman" w:hAnsi="Times New Roman"/>
          <w:sz w:val="24"/>
          <w:szCs w:val="24"/>
        </w:rPr>
      </w:pPr>
    </w:p>
    <w:p w14:paraId="00000013" w14:textId="77777777" w:rsidR="00FE205A" w:rsidRPr="00286FDA" w:rsidRDefault="000C28E1">
      <w:pPr>
        <w:spacing w:after="0" w:line="240" w:lineRule="auto"/>
        <w:jc w:val="both"/>
        <w:rPr>
          <w:rFonts w:ascii="Times New Roman" w:eastAsia="Times New Roman" w:hAnsi="Times New Roman"/>
          <w:sz w:val="24"/>
          <w:szCs w:val="24"/>
        </w:rPr>
      </w:pPr>
      <w:r w:rsidRPr="00286FDA">
        <w:rPr>
          <w:rFonts w:ascii="Times New Roman" w:eastAsia="Times New Roman" w:hAnsi="Times New Roman"/>
          <w:sz w:val="24"/>
          <w:szCs w:val="24"/>
        </w:rPr>
        <w:t>До того ж, враховуючи необхідність використання протягом усіх сезонів (зимового і літнього) предмета цієї закупівлі, товар повинен відповідати Технічному регламенту щодо вимог до автомобільних бензинів, дизельного, суднових та котельних палив, затвердженого постановою Кабінету Міністрів України від 01.08.2013 № 927.</w:t>
      </w:r>
    </w:p>
    <w:p w14:paraId="00000014" w14:textId="77777777" w:rsidR="00FE205A" w:rsidRPr="00286FDA" w:rsidRDefault="00FE205A">
      <w:pPr>
        <w:spacing w:after="0" w:line="240" w:lineRule="auto"/>
        <w:jc w:val="both"/>
        <w:rPr>
          <w:rFonts w:ascii="Times New Roman" w:eastAsia="Times New Roman" w:hAnsi="Times New Roman"/>
          <w:sz w:val="24"/>
          <w:szCs w:val="24"/>
        </w:rPr>
      </w:pPr>
    </w:p>
    <w:p w14:paraId="00000016" w14:textId="73186B2C" w:rsidR="00FE205A" w:rsidRPr="00FD66B6" w:rsidRDefault="000C28E1">
      <w:pPr>
        <w:spacing w:after="0" w:line="240" w:lineRule="auto"/>
        <w:jc w:val="both"/>
        <w:rPr>
          <w:rFonts w:ascii="Times New Roman" w:eastAsia="Times New Roman" w:hAnsi="Times New Roman"/>
          <w:i/>
          <w:sz w:val="24"/>
          <w:szCs w:val="24"/>
        </w:rPr>
      </w:pPr>
      <w:r w:rsidRPr="00286FDA">
        <w:rPr>
          <w:rFonts w:ascii="Times New Roman" w:eastAsia="Times New Roman" w:hAnsi="Times New Roman"/>
          <w:sz w:val="24"/>
          <w:szCs w:val="24"/>
        </w:rPr>
        <w:t xml:space="preserve">Крім того, зважаючи на виробничу потребу замовника, відпуск нафтопродуктів замовнику повинен </w:t>
      </w:r>
      <w:proofErr w:type="spellStart"/>
      <w:r w:rsidRPr="00286FDA">
        <w:rPr>
          <w:rFonts w:ascii="Times New Roman" w:eastAsia="Times New Roman" w:hAnsi="Times New Roman"/>
          <w:sz w:val="24"/>
          <w:szCs w:val="24"/>
        </w:rPr>
        <w:t>здійснюватись</w:t>
      </w:r>
      <w:proofErr w:type="spellEnd"/>
      <w:r w:rsidRPr="00286FDA">
        <w:rPr>
          <w:rFonts w:ascii="Times New Roman" w:eastAsia="Times New Roman" w:hAnsi="Times New Roman"/>
          <w:sz w:val="24"/>
          <w:szCs w:val="24"/>
        </w:rPr>
        <w:t xml:space="preserve"> цілодобово, тому замовником встановлена в тендерній документації вимога в частині здійснення поставки згідно з </w:t>
      </w:r>
      <w:proofErr w:type="spellStart"/>
      <w:r w:rsidRPr="00286FDA">
        <w:rPr>
          <w:rFonts w:ascii="Times New Roman" w:eastAsia="Times New Roman" w:hAnsi="Times New Roman"/>
          <w:sz w:val="24"/>
          <w:szCs w:val="24"/>
        </w:rPr>
        <w:t>адресою</w:t>
      </w:r>
      <w:proofErr w:type="spellEnd"/>
      <w:r w:rsidRPr="00286FDA">
        <w:rPr>
          <w:rFonts w:ascii="Times New Roman" w:eastAsia="Times New Roman" w:hAnsi="Times New Roman"/>
          <w:sz w:val="24"/>
          <w:szCs w:val="24"/>
        </w:rPr>
        <w:t xml:space="preserve"> та місцезнаходженням АЗС у межах</w:t>
      </w:r>
      <w:r w:rsidR="00FD66B6" w:rsidRPr="00FD66B6">
        <w:rPr>
          <w:rFonts w:ascii="Times New Roman" w:eastAsia="Times New Roman" w:hAnsi="Times New Roman"/>
          <w:sz w:val="24"/>
          <w:szCs w:val="24"/>
        </w:rPr>
        <w:t xml:space="preserve"> території  смт Нова Водолага, Харківської області. Зазначена АЗС буде використовуватися Покупцем для задоволення своїх поточних потреб усіма видами пального для виконання виробничих завдань на території </w:t>
      </w:r>
      <w:proofErr w:type="spellStart"/>
      <w:r w:rsidR="00FD66B6" w:rsidRPr="00FD66B6">
        <w:rPr>
          <w:rFonts w:ascii="Times New Roman" w:eastAsia="Times New Roman" w:hAnsi="Times New Roman"/>
          <w:sz w:val="24"/>
          <w:szCs w:val="24"/>
        </w:rPr>
        <w:t>Нововодолазької</w:t>
      </w:r>
      <w:proofErr w:type="spellEnd"/>
      <w:r w:rsidR="00FD66B6" w:rsidRPr="00FD66B6">
        <w:rPr>
          <w:rFonts w:ascii="Times New Roman" w:eastAsia="Times New Roman" w:hAnsi="Times New Roman"/>
          <w:sz w:val="24"/>
          <w:szCs w:val="24"/>
        </w:rPr>
        <w:t xml:space="preserve"> селищної територіальної громади. Відстань до що найменш </w:t>
      </w:r>
      <w:proofErr w:type="spellStart"/>
      <w:r w:rsidR="00FD66B6" w:rsidRPr="00FD66B6">
        <w:rPr>
          <w:rFonts w:ascii="Times New Roman" w:eastAsia="Times New Roman" w:hAnsi="Times New Roman"/>
          <w:sz w:val="24"/>
          <w:szCs w:val="24"/>
        </w:rPr>
        <w:t>двух</w:t>
      </w:r>
      <w:proofErr w:type="spellEnd"/>
      <w:r w:rsidR="00FD66B6" w:rsidRPr="00FD66B6">
        <w:rPr>
          <w:rFonts w:ascii="Times New Roman" w:eastAsia="Times New Roman" w:hAnsi="Times New Roman"/>
          <w:sz w:val="24"/>
          <w:szCs w:val="24"/>
        </w:rPr>
        <w:t xml:space="preserve"> АЗС Постачальника (власних або орендованих або партнерських тощо), які Покупець планує використовувати як резервні, повинна бути не більше 22 кілометрів від адреси місцезнаходження Покупця (Харківська обл., смт. Нова Водолага, вул. Донця Григорія, 14 ).</w:t>
      </w:r>
      <w:r w:rsidRPr="00286FDA">
        <w:rPr>
          <w:rFonts w:ascii="Times New Roman" w:eastAsia="Times New Roman" w:hAnsi="Times New Roman"/>
          <w:sz w:val="24"/>
          <w:szCs w:val="24"/>
        </w:rPr>
        <w:t xml:space="preserve"> </w:t>
      </w:r>
      <w:r w:rsidRPr="00286FDA">
        <w:rPr>
          <w:rFonts w:ascii="Times New Roman" w:eastAsia="Times New Roman" w:hAnsi="Times New Roman"/>
          <w:i/>
          <w:sz w:val="24"/>
          <w:szCs w:val="24"/>
        </w:rPr>
        <w:t>(АЗС в області фактичного місцезнаходження замовника).</w:t>
      </w:r>
    </w:p>
    <w:p w14:paraId="00000017" w14:textId="77777777" w:rsidR="00FE205A" w:rsidRPr="00286FDA" w:rsidRDefault="000C28E1">
      <w:pPr>
        <w:spacing w:after="0" w:line="240" w:lineRule="auto"/>
        <w:jc w:val="both"/>
        <w:rPr>
          <w:rFonts w:ascii="Times New Roman" w:eastAsia="Times New Roman" w:hAnsi="Times New Roman"/>
          <w:sz w:val="24"/>
          <w:szCs w:val="24"/>
        </w:rPr>
      </w:pPr>
      <w:r w:rsidRPr="00286FDA">
        <w:rPr>
          <w:rFonts w:ascii="Times New Roman" w:eastAsia="Times New Roman" w:hAnsi="Times New Roman"/>
          <w:sz w:val="24"/>
          <w:szCs w:val="24"/>
        </w:rPr>
        <w:t xml:space="preserve">З метою забезпечення якості предмета закупівлі на постачальника покладається обов’язок забезпечення контролю якості кожної партії пального, що постачається замовнику, та своєчасної заміни неякісного товару (відповідно до умов тендерної документації та </w:t>
      </w:r>
      <w:proofErr w:type="spellStart"/>
      <w:r w:rsidRPr="00286FDA">
        <w:rPr>
          <w:rFonts w:ascii="Times New Roman" w:eastAsia="Times New Roman" w:hAnsi="Times New Roman"/>
          <w:sz w:val="24"/>
          <w:szCs w:val="24"/>
        </w:rPr>
        <w:t>проєкту</w:t>
      </w:r>
      <w:proofErr w:type="spellEnd"/>
      <w:r w:rsidRPr="00286FDA">
        <w:rPr>
          <w:rFonts w:ascii="Times New Roman" w:eastAsia="Times New Roman" w:hAnsi="Times New Roman"/>
          <w:sz w:val="24"/>
          <w:szCs w:val="24"/>
        </w:rPr>
        <w:t xml:space="preserve"> договору про закупівлю).</w:t>
      </w:r>
    </w:p>
    <w:p w14:paraId="00000018" w14:textId="77777777" w:rsidR="00FE205A" w:rsidRPr="00286FDA" w:rsidRDefault="00FE205A">
      <w:pPr>
        <w:spacing w:after="0" w:line="240" w:lineRule="auto"/>
        <w:jc w:val="both"/>
        <w:rPr>
          <w:rFonts w:ascii="Times New Roman" w:eastAsia="Times New Roman" w:hAnsi="Times New Roman"/>
          <w:sz w:val="24"/>
          <w:szCs w:val="24"/>
        </w:rPr>
      </w:pPr>
    </w:p>
    <w:p w14:paraId="00000019" w14:textId="77777777" w:rsidR="00FE205A" w:rsidRPr="00286FDA" w:rsidRDefault="00FE205A">
      <w:pPr>
        <w:spacing w:after="0" w:line="240" w:lineRule="auto"/>
        <w:jc w:val="both"/>
        <w:rPr>
          <w:rFonts w:ascii="Times New Roman" w:eastAsia="Times New Roman" w:hAnsi="Times New Roman"/>
          <w:sz w:val="24"/>
          <w:szCs w:val="24"/>
        </w:rPr>
      </w:pPr>
    </w:p>
    <w:p w14:paraId="0000001A" w14:textId="77777777" w:rsidR="00FE205A" w:rsidRPr="00286FDA" w:rsidRDefault="000C28E1">
      <w:pPr>
        <w:spacing w:after="0" w:line="240" w:lineRule="auto"/>
        <w:jc w:val="both"/>
        <w:rPr>
          <w:rFonts w:ascii="Times New Roman" w:eastAsia="Times New Roman" w:hAnsi="Times New Roman"/>
          <w:i/>
          <w:sz w:val="24"/>
          <w:szCs w:val="24"/>
        </w:rPr>
      </w:pPr>
      <w:r w:rsidRPr="00286FDA">
        <w:rPr>
          <w:rFonts w:ascii="Times New Roman" w:eastAsia="Times New Roman" w:hAnsi="Times New Roman"/>
          <w:b/>
          <w:i/>
          <w:sz w:val="24"/>
          <w:szCs w:val="24"/>
        </w:rPr>
        <w:t>Примітка:</w:t>
      </w:r>
      <w:r w:rsidRPr="00286FDA">
        <w:rPr>
          <w:rFonts w:ascii="Times New Roman" w:eastAsia="Times New Roman" w:hAnsi="Times New Roman"/>
          <w:i/>
          <w:sz w:val="24"/>
          <w:szCs w:val="24"/>
        </w:rPr>
        <w:t xml:space="preserve"> будь-яке посилання на конкретну торговельну марку чи фірму, патент, конструкцію або тип предмета закупівлі, джерело його походження або виробника в цій закупівлі застосовується із виразом «або еквівалент».</w:t>
      </w:r>
    </w:p>
    <w:p w14:paraId="0000001B" w14:textId="77777777" w:rsidR="00FE205A" w:rsidRPr="00286FDA" w:rsidRDefault="00FE205A">
      <w:pPr>
        <w:spacing w:after="0" w:line="240" w:lineRule="auto"/>
        <w:jc w:val="both"/>
        <w:rPr>
          <w:rFonts w:ascii="Times New Roman" w:eastAsia="Times New Roman" w:hAnsi="Times New Roman"/>
          <w:sz w:val="24"/>
          <w:szCs w:val="24"/>
        </w:rPr>
      </w:pPr>
    </w:p>
    <w:sectPr w:rsidR="00FE205A" w:rsidRPr="00286FDA">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05A"/>
    <w:rsid w:val="000C28E1"/>
    <w:rsid w:val="0010636C"/>
    <w:rsid w:val="00160086"/>
    <w:rsid w:val="00286FDA"/>
    <w:rsid w:val="008462A6"/>
    <w:rsid w:val="00893D66"/>
    <w:rsid w:val="00AB54D5"/>
    <w:rsid w:val="00AF2894"/>
    <w:rsid w:val="00B30506"/>
    <w:rsid w:val="00B76DC0"/>
    <w:rsid w:val="00C0383C"/>
    <w:rsid w:val="00C52A18"/>
    <w:rsid w:val="00C77ACE"/>
    <w:rsid w:val="00D14977"/>
    <w:rsid w:val="00D63309"/>
    <w:rsid w:val="00EC5397"/>
    <w:rsid w:val="00FD66B6"/>
    <w:rsid w:val="00FE2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91CC"/>
  <w15:docId w15:val="{788E48B9-4EE1-4F1B-8AD7-4439B04B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011"/>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newsdetailcardtext">
    <w:name w:val="newsdetailcard__text"/>
    <w:basedOn w:val="a"/>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Emphasis"/>
    <w:uiPriority w:val="20"/>
    <w:qFormat/>
    <w:rsid w:val="00B64011"/>
    <w:rPr>
      <w:i/>
      <w:iCs/>
    </w:rPr>
  </w:style>
  <w:style w:type="paragraph" w:customStyle="1" w:styleId="a5">
    <w:basedOn w:val="a"/>
    <w:next w:val="a6"/>
    <w:uiPriority w:val="99"/>
    <w:unhideWhenUsed/>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Hyperlink"/>
    <w:uiPriority w:val="99"/>
    <w:unhideWhenUsed/>
    <w:rsid w:val="00B64011"/>
    <w:rPr>
      <w:color w:val="0563C1"/>
      <w:u w:val="single"/>
    </w:rPr>
  </w:style>
  <w:style w:type="paragraph" w:styleId="a6">
    <w:name w:val="Normal (Web)"/>
    <w:basedOn w:val="a"/>
    <w:uiPriority w:val="99"/>
    <w:semiHidden/>
    <w:unhideWhenUsed/>
    <w:rsid w:val="00B64011"/>
    <w:rPr>
      <w:rFonts w:ascii="Times New Roman" w:hAnsi="Times New Roman"/>
      <w:sz w:val="24"/>
      <w:szCs w:val="24"/>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vlada.pp.ua/goto/aHR0cHM6Ly9pbmRleC5taW5maW4uY29tLnVhL21hcmtldHMvZnVlbC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4L10l5Yd/YZrnhM/F7AyF5fQA==">AMUW2mUL+qCqEMCdSnZ9YNZEvN93FlnEtJuE1ID9wa2rt3I/dDZfmOgpZiYU1I544yCMyGMh7gAxf6gVlsp+tEi4iTogIjRVGak2WSIw3Gty21+qQIG8w04=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843</Words>
  <Characters>4811</Characters>
  <Application>Microsoft Office Word</Application>
  <DocSecurity>0</DocSecurity>
  <Lines>40</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cp:lastModifiedBy>
  <cp:revision>18</cp:revision>
  <dcterms:created xsi:type="dcterms:W3CDTF">2025-02-25T08:40:00Z</dcterms:created>
  <dcterms:modified xsi:type="dcterms:W3CDTF">2025-05-13T08:34:00Z</dcterms:modified>
</cp:coreProperties>
</file>