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34" w:hanging="3"/>
        <w:jc w:val="center"/>
        <w:rPr>
          <w:color w:val="000000"/>
          <w:sz w:val="28"/>
          <w:szCs w:val="28"/>
          <w:lang w:val="uk-UA"/>
        </w:rPr>
      </w:pPr>
      <w:r w:rsidRPr="00AE6C70">
        <w:rPr>
          <w:b/>
          <w:color w:val="000000"/>
          <w:sz w:val="28"/>
          <w:szCs w:val="28"/>
          <w:lang w:val="uk-UA"/>
        </w:rPr>
        <w:t>Методичні рекомендації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34" w:hanging="3"/>
        <w:jc w:val="center"/>
        <w:rPr>
          <w:color w:val="000000"/>
          <w:sz w:val="28"/>
          <w:szCs w:val="28"/>
          <w:lang w:val="uk-UA"/>
        </w:rPr>
      </w:pPr>
      <w:r w:rsidRPr="00AE6C70">
        <w:rPr>
          <w:b/>
          <w:color w:val="000000"/>
          <w:sz w:val="28"/>
          <w:szCs w:val="28"/>
          <w:lang w:val="uk-UA"/>
        </w:rPr>
        <w:t xml:space="preserve">щодо проведення ІІ етапу Всеукраїнської учнівської олімпіади 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34" w:hanging="3"/>
        <w:jc w:val="center"/>
        <w:rPr>
          <w:color w:val="000000"/>
          <w:sz w:val="28"/>
          <w:szCs w:val="28"/>
          <w:lang w:val="uk-UA"/>
        </w:rPr>
      </w:pPr>
      <w:r w:rsidRPr="00AE6C70">
        <w:rPr>
          <w:b/>
          <w:color w:val="000000"/>
          <w:sz w:val="28"/>
          <w:szCs w:val="28"/>
          <w:lang w:val="uk-UA"/>
        </w:rPr>
        <w:t>з математики у 202</w:t>
      </w:r>
      <w:r w:rsidRPr="00AE6C70">
        <w:rPr>
          <w:b/>
          <w:sz w:val="28"/>
          <w:szCs w:val="28"/>
          <w:lang w:val="uk-UA"/>
        </w:rPr>
        <w:t>4</w:t>
      </w:r>
      <w:r w:rsidRPr="00AE6C70">
        <w:rPr>
          <w:b/>
          <w:color w:val="000000"/>
          <w:sz w:val="28"/>
          <w:szCs w:val="28"/>
          <w:lang w:val="uk-UA"/>
        </w:rPr>
        <w:t>/202</w:t>
      </w:r>
      <w:r w:rsidRPr="00AE6C70">
        <w:rPr>
          <w:b/>
          <w:sz w:val="28"/>
          <w:szCs w:val="28"/>
          <w:lang w:val="uk-UA"/>
        </w:rPr>
        <w:t>5</w:t>
      </w:r>
      <w:r w:rsidRPr="00AE6C70">
        <w:rPr>
          <w:b/>
          <w:color w:val="000000"/>
          <w:sz w:val="28"/>
          <w:szCs w:val="28"/>
          <w:lang w:val="uk-UA"/>
        </w:rPr>
        <w:t xml:space="preserve"> навчальному році</w:t>
      </w:r>
    </w:p>
    <w:p w:rsidR="00C274DD" w:rsidRPr="00AE6C70" w:rsidRDefault="00C274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" w:hanging="2"/>
        <w:jc w:val="right"/>
        <w:rPr>
          <w:color w:val="000000"/>
          <w:sz w:val="16"/>
          <w:szCs w:val="16"/>
          <w:highlight w:val="white"/>
          <w:lang w:val="uk-UA"/>
        </w:rPr>
      </w:pPr>
    </w:p>
    <w:p w:rsidR="008F4D58" w:rsidRDefault="008F4D58" w:rsidP="008F4D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499" w:left="3598" w:right="-34" w:firstLineChars="0" w:firstLine="722"/>
        <w:jc w:val="center"/>
        <w:rPr>
          <w:i/>
          <w:color w:val="000000"/>
          <w:sz w:val="28"/>
          <w:szCs w:val="28"/>
          <w:highlight w:val="white"/>
          <w:lang w:val="uk-UA"/>
        </w:rPr>
      </w:pPr>
      <w:r>
        <w:rPr>
          <w:i/>
          <w:sz w:val="28"/>
          <w:szCs w:val="28"/>
          <w:highlight w:val="white"/>
          <w:lang w:val="uk-UA"/>
        </w:rPr>
        <w:t xml:space="preserve">        </w:t>
      </w:r>
      <w:r w:rsidR="00DB5466" w:rsidRPr="00AE6C70">
        <w:rPr>
          <w:i/>
          <w:sz w:val="28"/>
          <w:szCs w:val="28"/>
          <w:highlight w:val="white"/>
          <w:lang w:val="uk-UA"/>
        </w:rPr>
        <w:t xml:space="preserve">Зоя </w:t>
      </w:r>
      <w:r w:rsidR="00DB5466" w:rsidRPr="00AE6C70">
        <w:rPr>
          <w:i/>
          <w:color w:val="000000"/>
          <w:sz w:val="28"/>
          <w:szCs w:val="28"/>
          <w:highlight w:val="white"/>
          <w:lang w:val="uk-UA"/>
        </w:rPr>
        <w:t>К</w:t>
      </w:r>
      <w:r w:rsidR="00DB5466" w:rsidRPr="00AE6C70">
        <w:rPr>
          <w:i/>
          <w:sz w:val="28"/>
          <w:szCs w:val="28"/>
          <w:highlight w:val="white"/>
          <w:lang w:val="uk-UA"/>
        </w:rPr>
        <w:t>РАВЧЕНКО</w:t>
      </w:r>
      <w:r w:rsidR="00DB5466" w:rsidRPr="00AE6C70">
        <w:rPr>
          <w:i/>
          <w:color w:val="000000"/>
          <w:sz w:val="28"/>
          <w:szCs w:val="28"/>
          <w:highlight w:val="white"/>
          <w:lang w:val="uk-UA"/>
        </w:rPr>
        <w:t xml:space="preserve">, доцент кафедри </w:t>
      </w:r>
    </w:p>
    <w:p w:rsidR="008F4D58" w:rsidRDefault="00DB5466" w:rsidP="008F4D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34" w:firstLineChars="0" w:firstLine="3"/>
        <w:jc w:val="right"/>
        <w:rPr>
          <w:i/>
          <w:sz w:val="28"/>
          <w:szCs w:val="28"/>
          <w:highlight w:val="white"/>
          <w:lang w:val="uk-UA"/>
        </w:rPr>
      </w:pPr>
      <w:r w:rsidRPr="00AE6C70">
        <w:rPr>
          <w:i/>
          <w:color w:val="000000"/>
          <w:sz w:val="28"/>
          <w:szCs w:val="28"/>
          <w:highlight w:val="white"/>
          <w:lang w:val="uk-UA"/>
        </w:rPr>
        <w:t>методики</w:t>
      </w:r>
      <w:r w:rsidRPr="00AE6C70">
        <w:rPr>
          <w:i/>
          <w:sz w:val="28"/>
          <w:szCs w:val="28"/>
          <w:highlight w:val="white"/>
          <w:lang w:val="uk-UA"/>
        </w:rPr>
        <w:t xml:space="preserve"> </w:t>
      </w:r>
      <w:r w:rsidR="008F4D58" w:rsidRPr="00AE6C70">
        <w:rPr>
          <w:i/>
          <w:sz w:val="28"/>
          <w:szCs w:val="28"/>
          <w:highlight w:val="white"/>
          <w:lang w:val="uk-UA"/>
        </w:rPr>
        <w:t>природничо-</w:t>
      </w:r>
      <w:r w:rsidR="008F4D58" w:rsidRPr="00AE6C70">
        <w:rPr>
          <w:i/>
          <w:color w:val="000000"/>
          <w:sz w:val="28"/>
          <w:szCs w:val="28"/>
          <w:highlight w:val="white"/>
          <w:lang w:val="uk-UA"/>
        </w:rPr>
        <w:t>математичної</w:t>
      </w:r>
    </w:p>
    <w:p w:rsidR="00C274DD" w:rsidRPr="00AE6C70" w:rsidRDefault="00DB5466" w:rsidP="008F4D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34" w:hanging="3"/>
        <w:jc w:val="right"/>
        <w:rPr>
          <w:i/>
          <w:color w:val="000000"/>
          <w:sz w:val="28"/>
          <w:szCs w:val="28"/>
          <w:highlight w:val="white"/>
          <w:lang w:val="uk-UA"/>
        </w:rPr>
      </w:pPr>
      <w:r w:rsidRPr="00AE6C70">
        <w:rPr>
          <w:i/>
          <w:color w:val="000000"/>
          <w:sz w:val="28"/>
          <w:szCs w:val="28"/>
          <w:highlight w:val="white"/>
          <w:lang w:val="uk-UA"/>
        </w:rPr>
        <w:t xml:space="preserve">освіти, </w:t>
      </w:r>
    </w:p>
    <w:p w:rsidR="008F4D58" w:rsidRDefault="00DB5466" w:rsidP="008F4D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98" w:left="4315" w:right="-34" w:firstLineChars="0" w:firstLine="722"/>
        <w:jc w:val="center"/>
        <w:rPr>
          <w:i/>
          <w:sz w:val="28"/>
          <w:szCs w:val="28"/>
          <w:highlight w:val="white"/>
          <w:lang w:val="uk-UA"/>
        </w:rPr>
      </w:pPr>
      <w:r w:rsidRPr="00AE6C70">
        <w:rPr>
          <w:i/>
          <w:sz w:val="28"/>
          <w:szCs w:val="28"/>
          <w:highlight w:val="white"/>
          <w:lang w:val="uk-UA"/>
        </w:rPr>
        <w:t>Юлія ПОСМІТНА, завідувач Центру</w:t>
      </w:r>
    </w:p>
    <w:p w:rsidR="00C274DD" w:rsidRPr="00AE6C70" w:rsidRDefault="00DB5466" w:rsidP="008F4D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34" w:hanging="3"/>
        <w:jc w:val="right"/>
        <w:rPr>
          <w:i/>
          <w:color w:val="000000"/>
          <w:sz w:val="28"/>
          <w:szCs w:val="28"/>
          <w:highlight w:val="white"/>
          <w:lang w:val="uk-UA"/>
        </w:rPr>
      </w:pPr>
      <w:r w:rsidRPr="00AE6C70">
        <w:rPr>
          <w:i/>
          <w:sz w:val="28"/>
          <w:szCs w:val="28"/>
          <w:highlight w:val="white"/>
          <w:lang w:val="uk-UA"/>
        </w:rPr>
        <w:t xml:space="preserve"> методичної та аналітичної роботи</w:t>
      </w:r>
    </w:p>
    <w:p w:rsidR="00C274DD" w:rsidRPr="00AE6C70" w:rsidRDefault="00DB5466" w:rsidP="008F4D58">
      <w:pPr>
        <w:ind w:left="1" w:right="-34" w:hanging="3"/>
        <w:jc w:val="right"/>
        <w:rPr>
          <w:i/>
          <w:sz w:val="28"/>
          <w:szCs w:val="28"/>
          <w:highlight w:val="white"/>
          <w:lang w:val="uk-UA"/>
        </w:rPr>
      </w:pPr>
      <w:r w:rsidRPr="00AE6C70">
        <w:rPr>
          <w:i/>
          <w:sz w:val="28"/>
          <w:szCs w:val="28"/>
          <w:highlight w:val="white"/>
          <w:lang w:val="uk-UA"/>
        </w:rPr>
        <w:t xml:space="preserve">    КВНЗ «Харківська академія </w:t>
      </w:r>
    </w:p>
    <w:p w:rsidR="00C274DD" w:rsidRPr="00AE6C70" w:rsidRDefault="00DB5466" w:rsidP="008F4D58">
      <w:pPr>
        <w:ind w:left="1" w:right="-34" w:hanging="3"/>
        <w:jc w:val="right"/>
        <w:rPr>
          <w:i/>
          <w:sz w:val="28"/>
          <w:szCs w:val="28"/>
          <w:highlight w:val="white"/>
          <w:lang w:val="uk-UA"/>
        </w:rPr>
      </w:pPr>
      <w:r w:rsidRPr="00AE6C70">
        <w:rPr>
          <w:i/>
          <w:sz w:val="28"/>
          <w:szCs w:val="28"/>
          <w:highlight w:val="white"/>
          <w:lang w:val="uk-UA"/>
        </w:rPr>
        <w:t xml:space="preserve">    неперервної освіти»</w:t>
      </w:r>
    </w:p>
    <w:p w:rsidR="00C274DD" w:rsidRPr="00AE6C70" w:rsidRDefault="00C274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34" w:hanging="3"/>
        <w:jc w:val="right"/>
        <w:rPr>
          <w:i/>
          <w:sz w:val="28"/>
          <w:szCs w:val="28"/>
          <w:highlight w:val="white"/>
          <w:lang w:val="uk-UA"/>
        </w:rPr>
      </w:pPr>
    </w:p>
    <w:p w:rsidR="00C274DD" w:rsidRPr="00AE6C70" w:rsidRDefault="008F4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8F4D58">
        <w:rPr>
          <w:b/>
          <w:color w:val="000000"/>
          <w:sz w:val="28"/>
          <w:szCs w:val="28"/>
          <w:lang w:val="uk-UA"/>
        </w:rPr>
        <w:tab/>
      </w:r>
      <w:r w:rsidRPr="008F4D58">
        <w:rPr>
          <w:b/>
          <w:color w:val="000000"/>
          <w:sz w:val="28"/>
          <w:szCs w:val="28"/>
          <w:lang w:val="uk-UA"/>
        </w:rPr>
        <w:tab/>
      </w:r>
      <w:r w:rsidR="00DB5466" w:rsidRPr="00AE6C70">
        <w:rPr>
          <w:b/>
          <w:color w:val="000000"/>
          <w:sz w:val="28"/>
          <w:szCs w:val="28"/>
          <w:u w:val="single"/>
          <w:lang w:val="uk-UA"/>
        </w:rPr>
        <w:t>Загальні положення.</w:t>
      </w:r>
      <w:r w:rsidR="00DB5466" w:rsidRPr="00AE6C70">
        <w:rPr>
          <w:color w:val="000000"/>
          <w:sz w:val="28"/>
          <w:szCs w:val="28"/>
          <w:lang w:val="uk-UA"/>
        </w:rPr>
        <w:t xml:space="preserve"> На виконання наказ</w:t>
      </w:r>
      <w:r w:rsidR="00DB5466" w:rsidRPr="00AE6C70">
        <w:rPr>
          <w:sz w:val="28"/>
          <w:szCs w:val="28"/>
          <w:lang w:val="uk-UA"/>
        </w:rPr>
        <w:t>ів</w:t>
      </w:r>
      <w:r w:rsidR="00DB5466" w:rsidRPr="00AE6C70">
        <w:rPr>
          <w:color w:val="000000"/>
          <w:sz w:val="28"/>
          <w:szCs w:val="28"/>
          <w:lang w:val="uk-UA"/>
        </w:rPr>
        <w:t xml:space="preserve"> Міністерства освіти і науки України від 3</w:t>
      </w:r>
      <w:r w:rsidR="00DB5466" w:rsidRPr="00AE6C70">
        <w:rPr>
          <w:sz w:val="28"/>
          <w:szCs w:val="28"/>
          <w:lang w:val="uk-UA"/>
        </w:rPr>
        <w:t>0</w:t>
      </w:r>
      <w:r w:rsidR="00DB5466" w:rsidRPr="00AE6C70">
        <w:rPr>
          <w:color w:val="000000"/>
          <w:sz w:val="28"/>
          <w:szCs w:val="28"/>
          <w:lang w:val="uk-UA"/>
        </w:rPr>
        <w:t>.09.202</w:t>
      </w:r>
      <w:r w:rsidR="00DB5466" w:rsidRPr="00AE6C70">
        <w:rPr>
          <w:sz w:val="28"/>
          <w:szCs w:val="28"/>
          <w:lang w:val="uk-UA"/>
        </w:rPr>
        <w:t>4</w:t>
      </w:r>
      <w:r w:rsidR="00DB5466" w:rsidRPr="00AE6C70">
        <w:rPr>
          <w:color w:val="000000"/>
          <w:sz w:val="28"/>
          <w:szCs w:val="28"/>
          <w:lang w:val="uk-UA"/>
        </w:rPr>
        <w:t xml:space="preserve"> № 13</w:t>
      </w:r>
      <w:r w:rsidR="00DB5466" w:rsidRPr="00AE6C70">
        <w:rPr>
          <w:sz w:val="28"/>
          <w:szCs w:val="28"/>
          <w:lang w:val="uk-UA"/>
        </w:rPr>
        <w:t>91</w:t>
      </w:r>
      <w:r w:rsidR="00DB5466" w:rsidRPr="00AE6C70">
        <w:rPr>
          <w:color w:val="000000"/>
          <w:sz w:val="28"/>
          <w:szCs w:val="28"/>
          <w:lang w:val="uk-UA"/>
        </w:rPr>
        <w:t xml:space="preserve"> «Про проведення Всеукраїнських учнівських олімпіад  з навчальних предметів </w:t>
      </w:r>
      <w:r w:rsidR="00DB5466" w:rsidRPr="00AE6C70">
        <w:rPr>
          <w:sz w:val="28"/>
          <w:szCs w:val="28"/>
          <w:lang w:val="uk-UA"/>
        </w:rPr>
        <w:t xml:space="preserve">і турнірів </w:t>
      </w:r>
      <w:r w:rsidR="00DB5466" w:rsidRPr="00AE6C70">
        <w:rPr>
          <w:color w:val="000000"/>
          <w:sz w:val="28"/>
          <w:szCs w:val="28"/>
          <w:lang w:val="uk-UA"/>
        </w:rPr>
        <w:t>у 202</w:t>
      </w:r>
      <w:r w:rsidR="00DB5466" w:rsidRPr="00AE6C70">
        <w:rPr>
          <w:sz w:val="28"/>
          <w:szCs w:val="28"/>
          <w:lang w:val="uk-UA"/>
        </w:rPr>
        <w:t>4</w:t>
      </w:r>
      <w:r w:rsidR="00DB5466" w:rsidRPr="00AE6C70">
        <w:rPr>
          <w:color w:val="000000"/>
          <w:sz w:val="28"/>
          <w:szCs w:val="28"/>
          <w:lang w:val="uk-UA"/>
        </w:rPr>
        <w:t>/202</w:t>
      </w:r>
      <w:r w:rsidR="00DB5466" w:rsidRPr="00AE6C70">
        <w:rPr>
          <w:sz w:val="28"/>
          <w:szCs w:val="28"/>
          <w:lang w:val="uk-UA"/>
        </w:rPr>
        <w:t>5</w:t>
      </w:r>
      <w:r w:rsidR="00DB5466" w:rsidRPr="00AE6C70">
        <w:rPr>
          <w:color w:val="000000"/>
          <w:sz w:val="28"/>
          <w:szCs w:val="28"/>
          <w:lang w:val="uk-UA"/>
        </w:rPr>
        <w:t xml:space="preserve"> навчальному році», </w:t>
      </w:r>
      <w:r w:rsidR="00DB5466" w:rsidRPr="00AE6C70">
        <w:rPr>
          <w:sz w:val="28"/>
          <w:szCs w:val="28"/>
          <w:lang w:val="uk-UA"/>
        </w:rPr>
        <w:t xml:space="preserve"> від 09.10.2024 № 1434 “Про внесення змін до наказу Міністерства освіти і науки України від 30.09.2024 № 1391”,</w:t>
      </w:r>
      <w:r w:rsidR="00DB5466" w:rsidRPr="00AE6C70">
        <w:rPr>
          <w:color w:val="000000"/>
          <w:sz w:val="28"/>
          <w:szCs w:val="28"/>
          <w:lang w:val="uk-UA"/>
        </w:rPr>
        <w:t xml:space="preserve"> керуючись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 22.09.2011 № 1099, зареєстрованим у Міністерстві юстиції України 17.11.2011 за № 1318/20056 (із змінами), відповідно до </w:t>
      </w:r>
      <w:r w:rsidR="00DB5466" w:rsidRPr="00AE6C70">
        <w:rPr>
          <w:sz w:val="28"/>
          <w:szCs w:val="28"/>
          <w:lang w:val="uk-UA"/>
        </w:rPr>
        <w:t xml:space="preserve">наказу </w:t>
      </w:r>
      <w:r w:rsidR="00DB5466" w:rsidRPr="00AE6C70">
        <w:rPr>
          <w:color w:val="000000"/>
          <w:sz w:val="28"/>
          <w:szCs w:val="28"/>
          <w:lang w:val="uk-UA"/>
        </w:rPr>
        <w:t xml:space="preserve">Департаменту науки і освіти Харківської обласної державної адміністрації від </w:t>
      </w:r>
      <w:r w:rsidR="00DB5466" w:rsidRPr="00AE6C70">
        <w:rPr>
          <w:sz w:val="28"/>
          <w:szCs w:val="28"/>
          <w:lang w:val="uk-UA"/>
        </w:rPr>
        <w:t>22</w:t>
      </w:r>
      <w:r w:rsidR="00DB5466" w:rsidRPr="00AE6C70">
        <w:rPr>
          <w:color w:val="000000"/>
          <w:sz w:val="28"/>
          <w:szCs w:val="28"/>
          <w:lang w:val="uk-UA"/>
        </w:rPr>
        <w:t>.1</w:t>
      </w:r>
      <w:r w:rsidR="00DB5466" w:rsidRPr="00AE6C70">
        <w:rPr>
          <w:sz w:val="28"/>
          <w:szCs w:val="28"/>
          <w:lang w:val="uk-UA"/>
        </w:rPr>
        <w:t>0</w:t>
      </w:r>
      <w:r w:rsidR="00DB5466" w:rsidRPr="00AE6C70">
        <w:rPr>
          <w:color w:val="000000"/>
          <w:sz w:val="28"/>
          <w:szCs w:val="28"/>
          <w:lang w:val="uk-UA"/>
        </w:rPr>
        <w:t>.202</w:t>
      </w:r>
      <w:r w:rsidR="00DB5466" w:rsidRPr="00AE6C70">
        <w:rPr>
          <w:sz w:val="28"/>
          <w:szCs w:val="28"/>
          <w:lang w:val="uk-UA"/>
        </w:rPr>
        <w:t>4</w:t>
      </w:r>
      <w:r w:rsidR="00DB5466" w:rsidRPr="00AE6C70">
        <w:rPr>
          <w:color w:val="000000"/>
          <w:sz w:val="28"/>
          <w:szCs w:val="28"/>
          <w:lang w:val="uk-UA"/>
        </w:rPr>
        <w:t xml:space="preserve"> № </w:t>
      </w:r>
      <w:r w:rsidR="00DB5466" w:rsidRPr="00AE6C70">
        <w:rPr>
          <w:sz w:val="28"/>
          <w:szCs w:val="28"/>
          <w:lang w:val="uk-UA"/>
        </w:rPr>
        <w:t>102</w:t>
      </w:r>
      <w:r w:rsidR="00DB5466" w:rsidRPr="00AE6C70">
        <w:rPr>
          <w:color w:val="000000"/>
          <w:sz w:val="28"/>
          <w:szCs w:val="28"/>
          <w:lang w:val="uk-UA"/>
        </w:rPr>
        <w:t xml:space="preserve"> </w:t>
      </w:r>
      <w:r w:rsidR="00DB5466" w:rsidRPr="00AE6C70">
        <w:rPr>
          <w:sz w:val="28"/>
          <w:szCs w:val="28"/>
          <w:lang w:val="uk-UA"/>
        </w:rPr>
        <w:t xml:space="preserve">“Про проведення І-ІІ етапів та підготовку до ІІІ етапу Всеукраїнських учнівських олімпіад із навчальних предметів у Харківській області у 2024/2025 навчальному році” </w:t>
      </w:r>
      <w:r w:rsidR="00DB5466" w:rsidRPr="00AE6C70">
        <w:rPr>
          <w:color w:val="000000"/>
          <w:sz w:val="28"/>
          <w:szCs w:val="28"/>
          <w:lang w:val="uk-UA"/>
        </w:rPr>
        <w:t xml:space="preserve">в районах Харківської області та міста Харкова ІІ (районний) етап Всеукраїнської учнівської олімпіади </w:t>
      </w:r>
      <w:r w:rsidR="00DB5466" w:rsidRPr="00AE6C70">
        <w:rPr>
          <w:b/>
          <w:color w:val="000000"/>
          <w:sz w:val="28"/>
          <w:szCs w:val="28"/>
          <w:lang w:val="uk-UA"/>
        </w:rPr>
        <w:t>з математики</w:t>
      </w:r>
      <w:r w:rsidR="00DB5466" w:rsidRPr="00AE6C70">
        <w:rPr>
          <w:color w:val="000000"/>
          <w:sz w:val="28"/>
          <w:szCs w:val="28"/>
          <w:lang w:val="uk-UA"/>
        </w:rPr>
        <w:t xml:space="preserve"> (далі – ІІ етап олімпіади) буде проведено в </w:t>
      </w:r>
      <w:r w:rsidR="00DB5466" w:rsidRPr="00AE6C70">
        <w:rPr>
          <w:b/>
          <w:color w:val="000000"/>
          <w:sz w:val="28"/>
          <w:szCs w:val="28"/>
          <w:lang w:val="uk-UA"/>
        </w:rPr>
        <w:t>дистанційн</w:t>
      </w:r>
      <w:r w:rsidR="00DB5466" w:rsidRPr="00AE6C70">
        <w:rPr>
          <w:b/>
          <w:sz w:val="28"/>
          <w:szCs w:val="28"/>
          <w:lang w:val="uk-UA"/>
        </w:rPr>
        <w:t>ій (</w:t>
      </w:r>
      <w:r w:rsidR="00DB5466" w:rsidRPr="00AE6C70">
        <w:rPr>
          <w:b/>
          <w:color w:val="000000"/>
          <w:sz w:val="28"/>
          <w:szCs w:val="28"/>
          <w:lang w:val="uk-UA"/>
        </w:rPr>
        <w:t>змішан</w:t>
      </w:r>
      <w:r w:rsidR="00DB5466" w:rsidRPr="00AE6C70">
        <w:rPr>
          <w:b/>
          <w:sz w:val="28"/>
          <w:szCs w:val="28"/>
          <w:lang w:val="uk-UA"/>
        </w:rPr>
        <w:t>ій)</w:t>
      </w:r>
      <w:r w:rsidR="00DB5466" w:rsidRPr="00AE6C70">
        <w:rPr>
          <w:b/>
          <w:color w:val="000000"/>
          <w:sz w:val="28"/>
          <w:szCs w:val="28"/>
          <w:lang w:val="uk-UA"/>
        </w:rPr>
        <w:t xml:space="preserve"> формі </w:t>
      </w:r>
      <w:r w:rsidR="00DB5466" w:rsidRPr="00AE6C70">
        <w:rPr>
          <w:color w:val="000000"/>
          <w:sz w:val="28"/>
          <w:szCs w:val="28"/>
          <w:lang w:val="uk-UA"/>
        </w:rPr>
        <w:t>(за рішенням районного оргкомітету</w:t>
      </w:r>
      <w:r w:rsidR="00DB5466" w:rsidRPr="00AE6C70">
        <w:rPr>
          <w:sz w:val="28"/>
          <w:szCs w:val="28"/>
          <w:lang w:val="uk-UA"/>
        </w:rPr>
        <w:t>)</w:t>
      </w:r>
      <w:r w:rsidR="00DB5466" w:rsidRPr="00AE6C70">
        <w:rPr>
          <w:color w:val="000000"/>
          <w:sz w:val="28"/>
          <w:szCs w:val="28"/>
          <w:lang w:val="uk-UA"/>
        </w:rPr>
        <w:t>.</w:t>
      </w:r>
    </w:p>
    <w:p w:rsidR="00C274DD" w:rsidRPr="00AE6C70" w:rsidRDefault="008F4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 w:rsidR="00DB5466" w:rsidRPr="00AE6C70">
        <w:rPr>
          <w:b/>
          <w:color w:val="000000"/>
          <w:sz w:val="28"/>
          <w:szCs w:val="28"/>
          <w:lang w:val="uk-UA"/>
        </w:rPr>
        <w:t>1</w:t>
      </w:r>
      <w:r w:rsidR="00DB5466" w:rsidRPr="00AE6C70">
        <w:rPr>
          <w:b/>
          <w:sz w:val="28"/>
          <w:szCs w:val="28"/>
          <w:lang w:val="uk-UA"/>
        </w:rPr>
        <w:t>8</w:t>
      </w:r>
      <w:r w:rsidR="00DB5466" w:rsidRPr="00AE6C70">
        <w:rPr>
          <w:b/>
          <w:color w:val="000000"/>
          <w:sz w:val="28"/>
          <w:szCs w:val="28"/>
          <w:lang w:val="uk-UA"/>
        </w:rPr>
        <w:t xml:space="preserve"> </w:t>
      </w:r>
      <w:r w:rsidR="00DB5466" w:rsidRPr="00AE6C70">
        <w:rPr>
          <w:b/>
          <w:sz w:val="28"/>
          <w:szCs w:val="28"/>
          <w:lang w:val="uk-UA"/>
        </w:rPr>
        <w:t xml:space="preserve">листопада </w:t>
      </w:r>
      <w:r w:rsidR="00DB5466" w:rsidRPr="00AE6C70">
        <w:rPr>
          <w:b/>
          <w:color w:val="000000"/>
          <w:sz w:val="28"/>
          <w:szCs w:val="28"/>
          <w:lang w:val="uk-UA"/>
        </w:rPr>
        <w:t>202</w:t>
      </w:r>
      <w:r w:rsidR="00DB5466" w:rsidRPr="00AE6C70">
        <w:rPr>
          <w:b/>
          <w:sz w:val="28"/>
          <w:szCs w:val="28"/>
          <w:lang w:val="uk-UA"/>
        </w:rPr>
        <w:t>4</w:t>
      </w:r>
      <w:r w:rsidR="00DB5466" w:rsidRPr="00AE6C70">
        <w:rPr>
          <w:b/>
          <w:color w:val="000000"/>
          <w:sz w:val="28"/>
          <w:szCs w:val="28"/>
          <w:lang w:val="uk-UA"/>
        </w:rPr>
        <w:t xml:space="preserve"> року </w:t>
      </w:r>
      <w:r w:rsidR="00DB5466" w:rsidRPr="00AE6C70">
        <w:rPr>
          <w:color w:val="000000"/>
          <w:sz w:val="28"/>
          <w:szCs w:val="28"/>
          <w:lang w:val="uk-UA"/>
        </w:rPr>
        <w:t>відбудеться ІІ етап олімпіади</w:t>
      </w:r>
      <w:r w:rsidR="00DB5466" w:rsidRPr="00AE6C70">
        <w:rPr>
          <w:b/>
          <w:color w:val="000000"/>
          <w:sz w:val="28"/>
          <w:szCs w:val="28"/>
          <w:lang w:val="uk-UA"/>
        </w:rPr>
        <w:t xml:space="preserve"> з математики </w:t>
      </w:r>
      <w:r w:rsidR="00DB5466" w:rsidRPr="00AE6C70">
        <w:rPr>
          <w:color w:val="000000"/>
          <w:sz w:val="28"/>
          <w:szCs w:val="28"/>
          <w:lang w:val="uk-UA"/>
        </w:rPr>
        <w:t>для учнів 6 – 11 класів.</w:t>
      </w:r>
    </w:p>
    <w:p w:rsidR="00C274DD" w:rsidRPr="00AE6C70" w:rsidRDefault="00DB5466" w:rsidP="008F4D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 xml:space="preserve">Звертаємо Вашу увагу на те, що </w:t>
      </w:r>
      <w:r w:rsidRPr="00AE6C70">
        <w:rPr>
          <w:b/>
          <w:color w:val="000000"/>
          <w:sz w:val="28"/>
          <w:szCs w:val="28"/>
          <w:lang w:val="uk-UA"/>
        </w:rPr>
        <w:t>умовами проведення ІІ етапу</w:t>
      </w:r>
      <w:r w:rsidRPr="00AE6C70">
        <w:rPr>
          <w:color w:val="000000"/>
          <w:sz w:val="28"/>
          <w:szCs w:val="28"/>
          <w:lang w:val="uk-UA"/>
        </w:rPr>
        <w:t xml:space="preserve"> олімпіади є </w:t>
      </w:r>
      <w:r w:rsidRPr="00AE6C70">
        <w:rPr>
          <w:b/>
          <w:color w:val="000000"/>
          <w:sz w:val="28"/>
          <w:szCs w:val="28"/>
          <w:lang w:val="uk-UA"/>
        </w:rPr>
        <w:t>добровільна участь</w:t>
      </w:r>
      <w:r w:rsidRPr="00AE6C70">
        <w:rPr>
          <w:color w:val="000000"/>
          <w:sz w:val="28"/>
          <w:szCs w:val="28"/>
          <w:lang w:val="uk-UA"/>
        </w:rPr>
        <w:t xml:space="preserve"> здобувачів освіти та дотримання законодавства України в частині </w:t>
      </w:r>
      <w:r w:rsidRPr="00AE6C70">
        <w:rPr>
          <w:b/>
          <w:color w:val="000000"/>
          <w:sz w:val="28"/>
          <w:szCs w:val="28"/>
          <w:lang w:val="uk-UA"/>
        </w:rPr>
        <w:t>забезпечення заходів безпеки</w:t>
      </w:r>
      <w:r w:rsidRPr="00AE6C70">
        <w:rPr>
          <w:color w:val="000000"/>
          <w:sz w:val="28"/>
          <w:szCs w:val="28"/>
          <w:lang w:val="uk-UA"/>
        </w:rPr>
        <w:t>, пов’язаних із запровадженням правового режиму воєнного стану в Україні.</w:t>
      </w:r>
    </w:p>
    <w:p w:rsidR="00C274DD" w:rsidRPr="00AE6C70" w:rsidRDefault="008F4D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DB5466" w:rsidRPr="00AE6C70">
        <w:rPr>
          <w:color w:val="000000"/>
          <w:sz w:val="28"/>
          <w:szCs w:val="28"/>
          <w:lang w:val="uk-UA"/>
        </w:rPr>
        <w:t>У разі повітряної тривоги, відсутності електроенергії, інтернет-зв’язку в день проведення олімпіади рекомендуємо передбачити гнучкий графік, який дозволить узяти участь в олімпіаді всім учням, включеним у заявку закладу освіти.</w:t>
      </w:r>
    </w:p>
    <w:p w:rsidR="00C274DD" w:rsidRPr="00AE6C70" w:rsidRDefault="008F4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  <w:t xml:space="preserve">        </w:t>
      </w:r>
      <w:r w:rsidR="00DB5466" w:rsidRPr="00AE6C70">
        <w:rPr>
          <w:b/>
          <w:color w:val="000000"/>
          <w:sz w:val="28"/>
          <w:szCs w:val="28"/>
          <w:lang w:val="uk-UA"/>
        </w:rPr>
        <w:t xml:space="preserve">Забороняється </w:t>
      </w:r>
      <w:r w:rsidR="00DB5466" w:rsidRPr="00AE6C70">
        <w:rPr>
          <w:color w:val="000000"/>
          <w:sz w:val="28"/>
          <w:szCs w:val="28"/>
          <w:lang w:val="uk-UA"/>
        </w:rPr>
        <w:t>втручання батьків учасників (або осіб, які їх замінюють) і вчителів, які підготували учнів, у перебіг змагань, участь у перевірці робіт і апеляцій.</w:t>
      </w:r>
    </w:p>
    <w:p w:rsidR="00C274DD" w:rsidRPr="00AE6C70" w:rsidRDefault="00DB5466" w:rsidP="008F4D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AE6C70">
        <w:rPr>
          <w:color w:val="000000"/>
          <w:sz w:val="28"/>
          <w:szCs w:val="28"/>
          <w:lang w:val="uk-UA"/>
        </w:rPr>
        <w:t xml:space="preserve">Для проведення олімпіади створюються </w:t>
      </w:r>
      <w:r w:rsidRPr="00AE6C70">
        <w:rPr>
          <w:b/>
          <w:color w:val="000000"/>
          <w:sz w:val="28"/>
          <w:szCs w:val="28"/>
          <w:lang w:val="uk-UA"/>
        </w:rPr>
        <w:t>районні</w:t>
      </w:r>
      <w:r w:rsidRPr="00AE6C70">
        <w:rPr>
          <w:color w:val="000000"/>
          <w:sz w:val="28"/>
          <w:szCs w:val="28"/>
          <w:lang w:val="uk-UA"/>
        </w:rPr>
        <w:t xml:space="preserve"> оргкомітет і журі. </w:t>
      </w:r>
    </w:p>
    <w:p w:rsidR="00C274DD" w:rsidRPr="00AE6C70" w:rsidRDefault="00C274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b/>
          <w:color w:val="000000"/>
          <w:sz w:val="28"/>
          <w:szCs w:val="28"/>
          <w:u w:val="single"/>
          <w:lang w:val="uk-UA"/>
        </w:rPr>
        <w:t>Оргкомітет.</w:t>
      </w:r>
      <w:r w:rsidRPr="00AE6C70">
        <w:rPr>
          <w:color w:val="FF0000"/>
          <w:sz w:val="28"/>
          <w:szCs w:val="28"/>
          <w:lang w:val="uk-UA"/>
        </w:rPr>
        <w:t xml:space="preserve"> </w:t>
      </w:r>
      <w:r w:rsidRPr="00AE6C70">
        <w:rPr>
          <w:b/>
          <w:color w:val="000000"/>
          <w:sz w:val="28"/>
          <w:szCs w:val="28"/>
          <w:lang w:val="uk-UA"/>
        </w:rPr>
        <w:t>До складу оргкомітету ІІ етапу олімпіад доцільно ввести представників від кожної територіальної громади.</w:t>
      </w:r>
      <w:r w:rsidRPr="00AE6C70">
        <w:rPr>
          <w:color w:val="000000"/>
          <w:sz w:val="28"/>
          <w:szCs w:val="28"/>
          <w:lang w:val="uk-UA"/>
        </w:rPr>
        <w:t xml:space="preserve"> Оргкомітет вирішує питання про допуск команди до змагань за наявності заявки про участь команди </w:t>
      </w:r>
      <w:r w:rsidRPr="00AE6C70">
        <w:rPr>
          <w:color w:val="000000"/>
          <w:sz w:val="28"/>
          <w:szCs w:val="28"/>
          <w:lang w:val="uk-UA"/>
        </w:rPr>
        <w:lastRenderedPageBreak/>
        <w:t xml:space="preserve">в ІІ етапі олімпіади та звіту про проведення І етапу. У разі заміни з поважних причин деяких учасників олімпіади керівник команди подає до оргкомітету оригінал нової заявки із зазначенням причини заміни учнів. 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>Оргкомітет здійснює таку організаційну роботу з підготовки та проведення олімпіади:</w:t>
      </w:r>
    </w:p>
    <w:p w:rsidR="00C274DD" w:rsidRPr="00AE6C70" w:rsidRDefault="00DB54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>розробляє Порядок проведення олімпіади;</w:t>
      </w:r>
    </w:p>
    <w:p w:rsidR="00C274DD" w:rsidRPr="00AE6C70" w:rsidRDefault="00DB54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>розробляє Інструкцію до виконання роботи й ознайомлює з нею учнів перед початком олімпіади;</w:t>
      </w:r>
    </w:p>
    <w:p w:rsidR="00C274DD" w:rsidRPr="00AE6C70" w:rsidRDefault="00DB54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>забезпечує порядок проведення олімпіади;</w:t>
      </w:r>
    </w:p>
    <w:p w:rsidR="00C274DD" w:rsidRPr="00AE6C70" w:rsidRDefault="00DB54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>створює комісію, яка проводить реєстрацію учасників олімпіади, перевіряє відповідність складів команд до переліку осіб, поданих у заявках, наявність і правильність оформлення документів;</w:t>
      </w:r>
    </w:p>
    <w:p w:rsidR="00C274DD" w:rsidRPr="00AE6C70" w:rsidRDefault="00DB54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>на спільному з журі засіданні ухвалює рішення щодо визначення переможців змагань, нагородження переможців і учасників олімпіади, визначає остаточний склад команд для участі в наступному етапі змагань, готує документацію про результати виступу команд.</w:t>
      </w:r>
    </w:p>
    <w:p w:rsidR="00C274DD" w:rsidRPr="00AE6C70" w:rsidRDefault="00C274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C274DD" w:rsidRPr="00AE6C70" w:rsidRDefault="008F4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 w:rsidR="00DB5466" w:rsidRPr="00AE6C70">
        <w:rPr>
          <w:b/>
          <w:color w:val="000000"/>
          <w:sz w:val="28"/>
          <w:szCs w:val="28"/>
          <w:lang w:val="uk-UA"/>
        </w:rPr>
        <w:t xml:space="preserve">Порядок підготовки до проведення олімпіади. </w:t>
      </w:r>
      <w:r w:rsidR="00DB5466" w:rsidRPr="00AE6C70">
        <w:rPr>
          <w:color w:val="000000"/>
          <w:sz w:val="28"/>
          <w:szCs w:val="28"/>
          <w:lang w:val="uk-UA"/>
        </w:rPr>
        <w:t xml:space="preserve">Завдання олімпіади будуть подані в </w:t>
      </w:r>
      <w:proofErr w:type="spellStart"/>
      <w:r w:rsidR="00DB5466" w:rsidRPr="00AE6C70">
        <w:rPr>
          <w:color w:val="000000"/>
          <w:sz w:val="28"/>
          <w:szCs w:val="28"/>
          <w:lang w:val="uk-UA"/>
        </w:rPr>
        <w:t>Gоogle</w:t>
      </w:r>
      <w:proofErr w:type="spellEnd"/>
      <w:r w:rsidR="00DB5466" w:rsidRPr="00AE6C70">
        <w:rPr>
          <w:color w:val="000000"/>
          <w:sz w:val="28"/>
          <w:szCs w:val="28"/>
          <w:lang w:val="uk-UA"/>
        </w:rPr>
        <w:t xml:space="preserve">-Документі. 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>Для дистанційного виконання завдань заклади освіти, учні яких за заявкою є учасниками ІІ етапу, збирають електронні адреси учасників(</w:t>
      </w:r>
      <w:proofErr w:type="spellStart"/>
      <w:r w:rsidRPr="00AE6C70">
        <w:rPr>
          <w:color w:val="000000"/>
          <w:sz w:val="28"/>
          <w:szCs w:val="28"/>
          <w:lang w:val="uk-UA"/>
        </w:rPr>
        <w:t>ць</w:t>
      </w:r>
      <w:proofErr w:type="spellEnd"/>
      <w:r w:rsidRPr="00AE6C70">
        <w:rPr>
          <w:color w:val="000000"/>
          <w:sz w:val="28"/>
          <w:szCs w:val="28"/>
          <w:lang w:val="uk-UA"/>
        </w:rPr>
        <w:t xml:space="preserve">) олімпіади, на які будуть направлені посилання на </w:t>
      </w:r>
      <w:proofErr w:type="spellStart"/>
      <w:r w:rsidRPr="00AE6C70">
        <w:rPr>
          <w:color w:val="000000"/>
          <w:sz w:val="28"/>
          <w:szCs w:val="28"/>
          <w:lang w:val="uk-UA"/>
        </w:rPr>
        <w:t>Gоogle</w:t>
      </w:r>
      <w:proofErr w:type="spellEnd"/>
      <w:r w:rsidRPr="00AE6C70">
        <w:rPr>
          <w:color w:val="000000"/>
          <w:sz w:val="28"/>
          <w:szCs w:val="28"/>
          <w:lang w:val="uk-UA"/>
        </w:rPr>
        <w:t xml:space="preserve">-Документ. Учасники(ці) олімпіади повинні мати акаунт </w:t>
      </w:r>
      <w:proofErr w:type="spellStart"/>
      <w:r w:rsidRPr="00AE6C70">
        <w:rPr>
          <w:color w:val="000000"/>
          <w:sz w:val="28"/>
          <w:szCs w:val="28"/>
          <w:lang w:val="uk-UA"/>
        </w:rPr>
        <w:t>Google</w:t>
      </w:r>
      <w:proofErr w:type="spellEnd"/>
      <w:r w:rsidRPr="00AE6C70">
        <w:rPr>
          <w:color w:val="000000"/>
          <w:sz w:val="28"/>
          <w:szCs w:val="28"/>
          <w:lang w:val="uk-UA"/>
        </w:rPr>
        <w:t xml:space="preserve">. 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 xml:space="preserve">Відділи освіти районних державних адміністрацій, також  територіальних громад Харківської області, Департамент освіти Харківської міської ради, керівники закладів освіти обласного та державного підпорядкування визначають </w:t>
      </w:r>
      <w:r w:rsidRPr="00AE6C70">
        <w:rPr>
          <w:b/>
          <w:color w:val="000000"/>
          <w:sz w:val="28"/>
          <w:szCs w:val="28"/>
          <w:lang w:val="uk-UA"/>
        </w:rPr>
        <w:t>осіб, відповідальних</w:t>
      </w:r>
      <w:r w:rsidRPr="00AE6C70">
        <w:rPr>
          <w:color w:val="000000"/>
          <w:sz w:val="28"/>
          <w:szCs w:val="28"/>
          <w:lang w:val="uk-UA"/>
        </w:rPr>
        <w:t xml:space="preserve"> за проведення олімпіади. Доступ до </w:t>
      </w:r>
      <w:proofErr w:type="spellStart"/>
      <w:r w:rsidRPr="00AE6C70">
        <w:rPr>
          <w:color w:val="000000"/>
          <w:sz w:val="28"/>
          <w:szCs w:val="28"/>
          <w:lang w:val="uk-UA"/>
        </w:rPr>
        <w:t>Gоogle</w:t>
      </w:r>
      <w:proofErr w:type="spellEnd"/>
      <w:r w:rsidRPr="00AE6C70">
        <w:rPr>
          <w:color w:val="000000"/>
          <w:sz w:val="28"/>
          <w:szCs w:val="28"/>
          <w:lang w:val="uk-UA"/>
        </w:rPr>
        <w:t>-Документ</w:t>
      </w:r>
      <w:r w:rsidR="00CB3FAA" w:rsidRPr="00AE6C70">
        <w:rPr>
          <w:color w:val="000000"/>
          <w:sz w:val="28"/>
          <w:szCs w:val="28"/>
          <w:lang w:val="uk-UA"/>
        </w:rPr>
        <w:t>а</w:t>
      </w:r>
      <w:r w:rsidRPr="00AE6C70">
        <w:rPr>
          <w:color w:val="000000"/>
          <w:sz w:val="28"/>
          <w:szCs w:val="28"/>
          <w:lang w:val="uk-UA"/>
        </w:rPr>
        <w:t xml:space="preserve"> із завданнями буде надано цим особам </w:t>
      </w:r>
      <w:r w:rsidR="001B41A3" w:rsidRPr="00AE6C70">
        <w:rPr>
          <w:color w:val="000000"/>
          <w:sz w:val="28"/>
          <w:szCs w:val="28"/>
          <w:lang w:val="uk-UA"/>
        </w:rPr>
        <w:t>і</w:t>
      </w:r>
      <w:r w:rsidRPr="00AE6C70">
        <w:rPr>
          <w:b/>
          <w:color w:val="000000"/>
          <w:sz w:val="28"/>
          <w:szCs w:val="28"/>
          <w:lang w:val="uk-UA"/>
        </w:rPr>
        <w:t xml:space="preserve">з </w:t>
      </w:r>
      <w:r w:rsidRPr="00AE6C70">
        <w:rPr>
          <w:b/>
          <w:sz w:val="28"/>
          <w:szCs w:val="28"/>
          <w:lang w:val="uk-UA"/>
        </w:rPr>
        <w:t xml:space="preserve">9.00 до 09.30 </w:t>
      </w:r>
      <w:r w:rsidRPr="00AE6C70">
        <w:rPr>
          <w:b/>
          <w:color w:val="000000"/>
          <w:sz w:val="28"/>
          <w:szCs w:val="28"/>
          <w:lang w:val="uk-UA"/>
        </w:rPr>
        <w:t>в день проведення олімпіади.</w:t>
      </w:r>
      <w:r w:rsidRPr="00AE6C70">
        <w:rPr>
          <w:color w:val="000000"/>
          <w:sz w:val="28"/>
          <w:szCs w:val="28"/>
          <w:lang w:val="uk-UA"/>
        </w:rPr>
        <w:t xml:space="preserve"> Контактну інформацію про цих осіб (ПІБ, електронна адреса, телефон) треба заздалегідь повідомити на адресу </w:t>
      </w:r>
      <w:hyperlink r:id="rId6">
        <w:r w:rsidRPr="00AE6C70">
          <w:rPr>
            <w:color w:val="0000FF"/>
            <w:sz w:val="28"/>
            <w:szCs w:val="28"/>
            <w:u w:val="single"/>
            <w:lang w:val="uk-UA"/>
          </w:rPr>
          <w:t>center_ekspert@ukr.net</w:t>
        </w:r>
      </w:hyperlink>
      <w:r w:rsidRPr="00AE6C70">
        <w:rPr>
          <w:color w:val="000000"/>
          <w:sz w:val="28"/>
          <w:szCs w:val="28"/>
          <w:lang w:val="uk-UA"/>
        </w:rPr>
        <w:t xml:space="preserve">. </w:t>
      </w:r>
    </w:p>
    <w:p w:rsidR="00C274DD" w:rsidRPr="00AE6C70" w:rsidRDefault="008F4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</w:t>
      </w:r>
      <w:r w:rsidR="00DB5466" w:rsidRPr="00AE6C70">
        <w:rPr>
          <w:b/>
          <w:sz w:val="28"/>
          <w:szCs w:val="28"/>
          <w:lang w:val="uk-UA"/>
        </w:rPr>
        <w:t xml:space="preserve">Увага! </w:t>
      </w:r>
      <w:r w:rsidR="00DB5466" w:rsidRPr="00AE6C70">
        <w:rPr>
          <w:b/>
          <w:color w:val="000000"/>
          <w:sz w:val="28"/>
          <w:szCs w:val="28"/>
          <w:lang w:val="uk-UA"/>
        </w:rPr>
        <w:t xml:space="preserve">Після отримання доступу до завдань відповідальна особа має скопіювати </w:t>
      </w:r>
      <w:proofErr w:type="spellStart"/>
      <w:r w:rsidR="00DB5466" w:rsidRPr="00AE6C70">
        <w:rPr>
          <w:b/>
          <w:color w:val="000000"/>
          <w:sz w:val="28"/>
          <w:szCs w:val="28"/>
          <w:lang w:val="uk-UA"/>
        </w:rPr>
        <w:t>Gоogle</w:t>
      </w:r>
      <w:proofErr w:type="spellEnd"/>
      <w:r w:rsidR="00DB5466" w:rsidRPr="00AE6C70">
        <w:rPr>
          <w:b/>
          <w:color w:val="000000"/>
          <w:sz w:val="28"/>
          <w:szCs w:val="28"/>
          <w:lang w:val="uk-UA"/>
        </w:rPr>
        <w:t xml:space="preserve">-Документ на </w:t>
      </w:r>
      <w:proofErr w:type="spellStart"/>
      <w:r w:rsidR="00DB5466" w:rsidRPr="00AE6C70">
        <w:rPr>
          <w:b/>
          <w:color w:val="000000"/>
          <w:sz w:val="28"/>
          <w:szCs w:val="28"/>
          <w:lang w:val="uk-UA"/>
        </w:rPr>
        <w:t>Gоogle</w:t>
      </w:r>
      <w:proofErr w:type="spellEnd"/>
      <w:r w:rsidR="00DB5466" w:rsidRPr="00AE6C70">
        <w:rPr>
          <w:b/>
          <w:color w:val="000000"/>
          <w:sz w:val="28"/>
          <w:szCs w:val="28"/>
          <w:lang w:val="uk-UA"/>
        </w:rPr>
        <w:t>-диск, визначений оргкомітетом олімпіади.</w:t>
      </w:r>
    </w:p>
    <w:p w:rsidR="00C274DD" w:rsidRPr="00AE6C70" w:rsidRDefault="008F4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proofErr w:type="spellStart"/>
      <w:r w:rsidR="00DB5466" w:rsidRPr="00AE6C70">
        <w:rPr>
          <w:color w:val="000000"/>
          <w:sz w:val="28"/>
          <w:szCs w:val="28"/>
          <w:lang w:val="uk-UA"/>
        </w:rPr>
        <w:t>Олімпіадні</w:t>
      </w:r>
      <w:proofErr w:type="spellEnd"/>
      <w:r w:rsidR="00DB5466" w:rsidRPr="00AE6C70">
        <w:rPr>
          <w:color w:val="000000"/>
          <w:sz w:val="28"/>
          <w:szCs w:val="28"/>
          <w:lang w:val="uk-UA"/>
        </w:rPr>
        <w:t xml:space="preserve"> завдання надсилаються відповідальною особою учасникам за наданими електронними адресами закладів освіти за 10 хвилин до початку олімпіади в день її проведення.</w:t>
      </w:r>
    </w:p>
    <w:p w:rsidR="00C274DD" w:rsidRPr="00AE6C70" w:rsidRDefault="008F4D5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DB5466" w:rsidRPr="00AE6C70">
        <w:rPr>
          <w:color w:val="000000"/>
          <w:sz w:val="28"/>
          <w:szCs w:val="28"/>
          <w:lang w:val="uk-UA"/>
        </w:rPr>
        <w:t xml:space="preserve">Рекомендуємо </w:t>
      </w:r>
      <w:r w:rsidR="00DB5466" w:rsidRPr="00AE6C70">
        <w:rPr>
          <w:b/>
          <w:color w:val="000000"/>
          <w:sz w:val="28"/>
          <w:szCs w:val="28"/>
          <w:lang w:val="uk-UA"/>
        </w:rPr>
        <w:t>підготувати робоче місце</w:t>
      </w:r>
      <w:r w:rsidR="00DB5466" w:rsidRPr="00AE6C70">
        <w:rPr>
          <w:color w:val="000000"/>
          <w:sz w:val="28"/>
          <w:szCs w:val="28"/>
          <w:lang w:val="uk-UA"/>
        </w:rPr>
        <w:t xml:space="preserve"> учасника/учасниці олімпіади, де має бути комп’ютер із </w:t>
      </w:r>
      <w:proofErr w:type="spellStart"/>
      <w:r w:rsidR="00DB5466" w:rsidRPr="00AE6C70">
        <w:rPr>
          <w:color w:val="000000"/>
          <w:sz w:val="28"/>
          <w:szCs w:val="28"/>
          <w:lang w:val="uk-UA"/>
        </w:rPr>
        <w:t>вебкамерою</w:t>
      </w:r>
      <w:proofErr w:type="spellEnd"/>
      <w:r w:rsidR="00DB5466" w:rsidRPr="00AE6C70">
        <w:rPr>
          <w:color w:val="000000"/>
          <w:sz w:val="28"/>
          <w:szCs w:val="28"/>
          <w:lang w:val="uk-UA"/>
        </w:rPr>
        <w:t xml:space="preserve"> та підключенням до мережі Інтернет. По можливості – забезпечити приміщення пристроєм, за допомогою якого можна буде сфотографувати або </w:t>
      </w:r>
      <w:proofErr w:type="spellStart"/>
      <w:r w:rsidR="00DB5466" w:rsidRPr="00AE6C70">
        <w:rPr>
          <w:color w:val="000000"/>
          <w:sz w:val="28"/>
          <w:szCs w:val="28"/>
          <w:lang w:val="uk-UA"/>
        </w:rPr>
        <w:t>відсканувати</w:t>
      </w:r>
      <w:proofErr w:type="spellEnd"/>
      <w:r w:rsidR="00DB5466" w:rsidRPr="00AE6C70">
        <w:rPr>
          <w:color w:val="000000"/>
          <w:sz w:val="28"/>
          <w:szCs w:val="28"/>
          <w:lang w:val="uk-UA"/>
        </w:rPr>
        <w:t xml:space="preserve"> деякі відповіді на завдання. </w:t>
      </w:r>
    </w:p>
    <w:p w:rsidR="00C274DD" w:rsidRPr="00AE6C70" w:rsidRDefault="008F4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DB5466" w:rsidRPr="00AE6C70">
        <w:rPr>
          <w:color w:val="000000"/>
          <w:sz w:val="28"/>
          <w:szCs w:val="28"/>
          <w:lang w:val="uk-UA"/>
        </w:rPr>
        <w:t xml:space="preserve">У зв’язку зі складною ситуацією, пов’язаною з воєнним станом, не в усіх буде можливість організувати відеоспостереження, тому актуалізуємо, що віримо в чесність і порядність учасників. Також нагадуємо про дотримання учасниками академічної доброчесності. </w:t>
      </w:r>
    </w:p>
    <w:p w:rsidR="00C274DD" w:rsidRPr="00AE6C70" w:rsidRDefault="00C274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C274DD" w:rsidRPr="00AE6C70" w:rsidRDefault="008F4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u w:val="single"/>
          <w:lang w:val="uk-UA"/>
        </w:rPr>
        <w:lastRenderedPageBreak/>
        <w:tab/>
      </w:r>
      <w:r w:rsidRPr="008F4D58">
        <w:rPr>
          <w:b/>
          <w:color w:val="000000"/>
          <w:sz w:val="28"/>
          <w:szCs w:val="28"/>
          <w:lang w:val="uk-UA"/>
        </w:rPr>
        <w:tab/>
      </w:r>
      <w:r w:rsidR="00DB5466" w:rsidRPr="00AE6C70">
        <w:rPr>
          <w:b/>
          <w:color w:val="000000"/>
          <w:sz w:val="28"/>
          <w:szCs w:val="28"/>
          <w:u w:val="single"/>
          <w:lang w:val="uk-UA"/>
        </w:rPr>
        <w:t>Алгоритм дій під час проведення олімпіади</w:t>
      </w:r>
      <w:r w:rsidR="00DB5466" w:rsidRPr="00AE6C70">
        <w:rPr>
          <w:color w:val="000000"/>
          <w:sz w:val="28"/>
          <w:szCs w:val="28"/>
          <w:u w:val="single"/>
          <w:lang w:val="uk-UA"/>
        </w:rPr>
        <w:t>.</w:t>
      </w:r>
      <w:r w:rsidR="00DB5466" w:rsidRPr="00AE6C70">
        <w:rPr>
          <w:color w:val="000000"/>
          <w:sz w:val="28"/>
          <w:szCs w:val="28"/>
          <w:lang w:val="uk-UA"/>
        </w:rPr>
        <w:t xml:space="preserve"> Олімпіаду рекомендуємо розпочати о </w:t>
      </w:r>
      <w:r w:rsidR="00DB5466" w:rsidRPr="00AE6C70">
        <w:rPr>
          <w:b/>
          <w:color w:val="000000"/>
          <w:sz w:val="28"/>
          <w:szCs w:val="28"/>
          <w:lang w:val="uk-UA"/>
        </w:rPr>
        <w:t>10-00.</w:t>
      </w:r>
      <w:r w:rsidR="00DB5466" w:rsidRPr="00AE6C70">
        <w:rPr>
          <w:color w:val="000000"/>
          <w:sz w:val="28"/>
          <w:szCs w:val="28"/>
          <w:lang w:val="uk-UA"/>
        </w:rPr>
        <w:t xml:space="preserve"> </w:t>
      </w:r>
      <w:r w:rsidR="00DB5466" w:rsidRPr="00AE6C70">
        <w:rPr>
          <w:b/>
          <w:color w:val="000000"/>
          <w:sz w:val="28"/>
          <w:szCs w:val="28"/>
          <w:lang w:val="uk-UA"/>
        </w:rPr>
        <w:t>Тривалість виконання завдань – 3 години</w:t>
      </w:r>
      <w:r w:rsidR="00DB5466" w:rsidRPr="00AE6C70">
        <w:rPr>
          <w:color w:val="000000"/>
          <w:sz w:val="28"/>
          <w:szCs w:val="28"/>
          <w:lang w:val="uk-UA"/>
        </w:rPr>
        <w:t xml:space="preserve">. 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 xml:space="preserve">Після завершення виконання завдань учасник сканує або фотографує обкладинку з підписом роботи, усі пронумеровані сторінки роботи та відправляє організаторам. Спосіб передачі роботи обирає оргкомітет ІІ етапу. 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>Відправлення робіт може відбуватися за допомогою електронної адреси (обов’язково одним архівом, із вказівкою ПІБ учасника, щоб не було сплутування з роботами інших учасників).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993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>Після отримання робіт відповідальні члени оргкомітету разом із головою журі олімпіади шифрують роботи й надсилають їх членам журі для перевірки.</w:t>
      </w:r>
    </w:p>
    <w:p w:rsidR="00C274DD" w:rsidRPr="00AE6C70" w:rsidRDefault="008F4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 w:rsidR="00DB5466" w:rsidRPr="00AE6C70">
        <w:rPr>
          <w:b/>
          <w:color w:val="000000"/>
          <w:sz w:val="28"/>
          <w:szCs w:val="28"/>
          <w:lang w:val="uk-UA"/>
        </w:rPr>
        <w:t xml:space="preserve">У разі виникнення форс-мажорних ситуацій оргкомітет приймає рішення про інший час початку та закінчення олімпіади. 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 xml:space="preserve">Алгоритм організації та проведення ІІ етапу олімпіади має забезпечити максимальні умови для збереження життя та здоров’я учасників олімпіади. </w:t>
      </w:r>
    </w:p>
    <w:p w:rsidR="00C274DD" w:rsidRPr="00AE6C70" w:rsidRDefault="008F4D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DB5466" w:rsidRPr="00AE6C70">
        <w:rPr>
          <w:color w:val="000000"/>
          <w:sz w:val="28"/>
          <w:szCs w:val="28"/>
          <w:lang w:val="uk-UA"/>
        </w:rPr>
        <w:t xml:space="preserve">Пропонуємо дотримуватися такого </w:t>
      </w:r>
      <w:r w:rsidR="00DB5466" w:rsidRPr="00AE6C70">
        <w:rPr>
          <w:b/>
          <w:color w:val="000000"/>
          <w:sz w:val="28"/>
          <w:szCs w:val="28"/>
          <w:lang w:val="uk-UA"/>
        </w:rPr>
        <w:t>алгоритму дій учасників олімпіади та членів журі під час оголошення повітряної тривоги та/або відключення електроенергії, інтернет-зв’язку</w:t>
      </w:r>
      <w:r w:rsidR="00DB5466" w:rsidRPr="00AE6C70">
        <w:rPr>
          <w:color w:val="000000"/>
          <w:sz w:val="28"/>
          <w:szCs w:val="28"/>
          <w:lang w:val="uk-UA"/>
        </w:rPr>
        <w:t>: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b/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 xml:space="preserve">1. </w:t>
      </w:r>
      <w:r w:rsidRPr="00AE6C70">
        <w:rPr>
          <w:b/>
          <w:color w:val="000000"/>
          <w:sz w:val="28"/>
          <w:szCs w:val="28"/>
          <w:lang w:val="uk-UA"/>
        </w:rPr>
        <w:t>Дії в разі надходження сповіщення про повітряну тривогу в районі під час проведення випробування: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bookmarkStart w:id="1" w:name="_heading=h.gjdgxs" w:colFirst="0" w:colLast="0"/>
      <w:bookmarkEnd w:id="1"/>
      <w:r w:rsidRPr="00AE6C70">
        <w:rPr>
          <w:color w:val="000000"/>
          <w:sz w:val="28"/>
          <w:szCs w:val="28"/>
          <w:lang w:val="uk-UA"/>
        </w:rPr>
        <w:t xml:space="preserve">- на час оголошення тривоги доступ до завдань </w:t>
      </w:r>
      <w:r w:rsidR="00EE1541" w:rsidRPr="00AE6C70">
        <w:rPr>
          <w:color w:val="000000"/>
          <w:sz w:val="28"/>
          <w:szCs w:val="28"/>
          <w:lang w:val="uk-UA"/>
        </w:rPr>
        <w:t>у</w:t>
      </w:r>
      <w:r w:rsidRPr="00AE6C7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6C70">
        <w:rPr>
          <w:color w:val="000000"/>
          <w:sz w:val="28"/>
          <w:szCs w:val="28"/>
          <w:lang w:val="uk-UA"/>
        </w:rPr>
        <w:t>Gоogle</w:t>
      </w:r>
      <w:proofErr w:type="spellEnd"/>
      <w:r w:rsidRPr="00AE6C70">
        <w:rPr>
          <w:color w:val="000000"/>
          <w:sz w:val="28"/>
          <w:szCs w:val="28"/>
          <w:lang w:val="uk-UA"/>
        </w:rPr>
        <w:t xml:space="preserve">-Документі відповідальною особою обмежується, проведення випробування зупиняється; 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>- секретар журі фіксує час призупинення виконання завдань і робить відмітку в протоколі;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>- після відбою повітряної тривоги виконання завдань продовжується;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>- секретар оголошує час, який залишається для виконання завдань, і робить відмітку в протоколі.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b/>
          <w:color w:val="000000"/>
          <w:sz w:val="28"/>
          <w:szCs w:val="28"/>
          <w:lang w:val="uk-UA"/>
        </w:rPr>
      </w:pPr>
      <w:bookmarkStart w:id="2" w:name="_heading=h.30j0zll" w:colFirst="0" w:colLast="0"/>
      <w:bookmarkEnd w:id="2"/>
      <w:r w:rsidRPr="00AE6C70">
        <w:rPr>
          <w:color w:val="000000"/>
          <w:sz w:val="28"/>
          <w:szCs w:val="28"/>
          <w:lang w:val="uk-UA"/>
        </w:rPr>
        <w:t xml:space="preserve">2. </w:t>
      </w:r>
      <w:r w:rsidRPr="00AE6C70">
        <w:rPr>
          <w:b/>
          <w:color w:val="000000"/>
          <w:sz w:val="28"/>
          <w:szCs w:val="28"/>
          <w:lang w:val="uk-UA"/>
        </w:rPr>
        <w:t>Дії в разі відключення електроенергії, інтернет-зв’язку в районі під час проведення випробування: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 xml:space="preserve">- на час відключення електроенергії, інтернет-зв’язку доступ до завдань у </w:t>
      </w:r>
      <w:proofErr w:type="spellStart"/>
      <w:r w:rsidRPr="00AE6C70">
        <w:rPr>
          <w:color w:val="000000"/>
          <w:sz w:val="28"/>
          <w:szCs w:val="28"/>
          <w:lang w:val="uk-UA"/>
        </w:rPr>
        <w:t>Gоogle</w:t>
      </w:r>
      <w:proofErr w:type="spellEnd"/>
      <w:r w:rsidRPr="00AE6C70">
        <w:rPr>
          <w:color w:val="000000"/>
          <w:sz w:val="28"/>
          <w:szCs w:val="28"/>
          <w:lang w:val="uk-UA"/>
        </w:rPr>
        <w:t xml:space="preserve">-Документі відповідальною особою обмежується, проведення випробування зупиняється; 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>- секретар журі фіксує час виконання завдань і робить відмітку в протоколі;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>- після включення електроенергії,</w:t>
      </w:r>
      <w:r w:rsidRPr="00AE6C70">
        <w:rPr>
          <w:color w:val="000000"/>
          <w:lang w:val="uk-UA"/>
        </w:rPr>
        <w:t xml:space="preserve"> </w:t>
      </w:r>
      <w:r w:rsidRPr="00AE6C70">
        <w:rPr>
          <w:color w:val="000000"/>
          <w:sz w:val="28"/>
          <w:szCs w:val="28"/>
          <w:lang w:val="uk-UA"/>
        </w:rPr>
        <w:t>інтернет-зв’язку виконання завдань продовжується;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  <w:tab w:val="left" w:pos="6331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>- секретар оголошує час, який залишається для виконання завдань, і робить відмітку в протоколі.</w:t>
      </w:r>
    </w:p>
    <w:p w:rsidR="00C274DD" w:rsidRPr="00AE6C70" w:rsidRDefault="00DB5466" w:rsidP="008F4D58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-2" w:right="-34" w:firstLineChars="0" w:firstLine="722"/>
        <w:jc w:val="both"/>
        <w:rPr>
          <w:color w:val="000000"/>
          <w:sz w:val="28"/>
          <w:szCs w:val="28"/>
          <w:lang w:val="uk-UA"/>
        </w:rPr>
      </w:pPr>
      <w:r w:rsidRPr="00AE6C70">
        <w:rPr>
          <w:b/>
          <w:color w:val="000000"/>
          <w:sz w:val="28"/>
          <w:szCs w:val="28"/>
          <w:u w:val="single"/>
          <w:lang w:val="uk-UA"/>
        </w:rPr>
        <w:t xml:space="preserve">Особливості виконання та оцінювання </w:t>
      </w:r>
      <w:proofErr w:type="spellStart"/>
      <w:r w:rsidRPr="00AE6C70">
        <w:rPr>
          <w:b/>
          <w:color w:val="000000"/>
          <w:sz w:val="28"/>
          <w:szCs w:val="28"/>
          <w:u w:val="single"/>
          <w:lang w:val="uk-UA"/>
        </w:rPr>
        <w:t>олімпіадних</w:t>
      </w:r>
      <w:proofErr w:type="spellEnd"/>
      <w:r w:rsidRPr="00AE6C70">
        <w:rPr>
          <w:b/>
          <w:color w:val="000000"/>
          <w:sz w:val="28"/>
          <w:szCs w:val="28"/>
          <w:u w:val="single"/>
          <w:lang w:val="uk-UA"/>
        </w:rPr>
        <w:t xml:space="preserve"> завдань.</w:t>
      </w:r>
      <w:r w:rsidRPr="00AE6C70">
        <w:rPr>
          <w:color w:val="000000"/>
          <w:sz w:val="28"/>
          <w:szCs w:val="28"/>
          <w:lang w:val="uk-UA"/>
        </w:rPr>
        <w:t xml:space="preserve"> Комплект </w:t>
      </w:r>
      <w:proofErr w:type="spellStart"/>
      <w:r w:rsidRPr="00AE6C70">
        <w:rPr>
          <w:color w:val="000000"/>
          <w:sz w:val="28"/>
          <w:szCs w:val="28"/>
          <w:lang w:val="uk-UA"/>
        </w:rPr>
        <w:t>олімпіадних</w:t>
      </w:r>
      <w:proofErr w:type="spellEnd"/>
      <w:r w:rsidRPr="00AE6C70">
        <w:rPr>
          <w:color w:val="000000"/>
          <w:sz w:val="28"/>
          <w:szCs w:val="28"/>
          <w:lang w:val="uk-UA"/>
        </w:rPr>
        <w:t xml:space="preserve"> завдань дещо виходить за межі шкільної програми, тому, окрім тем, які учні повинні були опанувати до терміну проведення олімпіади, необхідно повторити матеріал, вивчений у попередніх класах, і, не обмежуючись навчальним підручником, попрацювати з допоміжною літературою. 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" w:right="-34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 xml:space="preserve">Комплект завдань для кожної паралелі містить </w:t>
      </w:r>
      <w:r w:rsidRPr="00AE6C70">
        <w:rPr>
          <w:b/>
          <w:color w:val="000000"/>
          <w:sz w:val="28"/>
          <w:szCs w:val="28"/>
          <w:lang w:val="uk-UA"/>
        </w:rPr>
        <w:t>4 задачі</w:t>
      </w:r>
      <w:r w:rsidRPr="00AE6C70">
        <w:rPr>
          <w:color w:val="000000"/>
          <w:sz w:val="28"/>
          <w:szCs w:val="28"/>
          <w:lang w:val="uk-UA"/>
        </w:rPr>
        <w:t>. Максимальна кількість балів, яку учень</w:t>
      </w:r>
      <w:r w:rsidR="00D8663E" w:rsidRPr="00AE6C70">
        <w:rPr>
          <w:color w:val="000000"/>
          <w:sz w:val="28"/>
          <w:szCs w:val="28"/>
          <w:lang w:val="uk-UA"/>
        </w:rPr>
        <w:t>/учениця</w:t>
      </w:r>
      <w:r w:rsidRPr="00AE6C70">
        <w:rPr>
          <w:color w:val="000000"/>
          <w:sz w:val="28"/>
          <w:szCs w:val="28"/>
          <w:lang w:val="uk-UA"/>
        </w:rPr>
        <w:t xml:space="preserve"> може одержати за правильне розв’язання кожної задачі, – </w:t>
      </w:r>
      <w:r w:rsidRPr="00AE6C70">
        <w:rPr>
          <w:b/>
          <w:color w:val="000000"/>
          <w:sz w:val="28"/>
          <w:szCs w:val="28"/>
          <w:lang w:val="uk-UA"/>
        </w:rPr>
        <w:t>7</w:t>
      </w:r>
      <w:r w:rsidRPr="00AE6C70">
        <w:rPr>
          <w:color w:val="000000"/>
          <w:sz w:val="28"/>
          <w:szCs w:val="28"/>
          <w:lang w:val="uk-UA"/>
        </w:rPr>
        <w:t xml:space="preserve">. Кількість балів не бажано повідомляти учням під час виконання ними завдань. Якщо </w:t>
      </w:r>
      <w:r w:rsidR="00D8663E" w:rsidRPr="00AE6C70">
        <w:rPr>
          <w:color w:val="000000"/>
          <w:sz w:val="28"/>
          <w:szCs w:val="28"/>
          <w:lang w:val="uk-UA"/>
        </w:rPr>
        <w:t>вони</w:t>
      </w:r>
      <w:r w:rsidRPr="00AE6C70">
        <w:rPr>
          <w:color w:val="000000"/>
          <w:sz w:val="28"/>
          <w:szCs w:val="28"/>
          <w:lang w:val="uk-UA"/>
        </w:rPr>
        <w:t xml:space="preserve"> знай</w:t>
      </w:r>
      <w:r w:rsidR="00D8663E" w:rsidRPr="00AE6C70">
        <w:rPr>
          <w:color w:val="000000"/>
          <w:sz w:val="28"/>
          <w:szCs w:val="28"/>
          <w:lang w:val="uk-UA"/>
        </w:rPr>
        <w:t>дуть</w:t>
      </w:r>
      <w:r w:rsidRPr="00AE6C70">
        <w:rPr>
          <w:color w:val="000000"/>
          <w:sz w:val="28"/>
          <w:szCs w:val="28"/>
          <w:lang w:val="uk-UA"/>
        </w:rPr>
        <w:t xml:space="preserve"> декілька варіантів розв’язання задачі, то </w:t>
      </w:r>
      <w:r w:rsidR="00D8663E" w:rsidRPr="00AE6C70">
        <w:rPr>
          <w:color w:val="000000"/>
          <w:sz w:val="28"/>
          <w:szCs w:val="28"/>
          <w:lang w:val="uk-UA"/>
        </w:rPr>
        <w:t>можуть</w:t>
      </w:r>
      <w:r w:rsidRPr="00AE6C70">
        <w:rPr>
          <w:color w:val="000000"/>
          <w:sz w:val="28"/>
          <w:szCs w:val="28"/>
          <w:lang w:val="uk-UA"/>
        </w:rPr>
        <w:t xml:space="preserve"> отримати додаткові бали.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" w:right="-34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lastRenderedPageBreak/>
        <w:t>Для об’єктивного оцінювання результатів виконання завдань доцільно користуватися такими критеріями: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" w:right="-34" w:hanging="3"/>
        <w:jc w:val="right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>Таблиця 1</w:t>
      </w:r>
    </w:p>
    <w:tbl>
      <w:tblPr>
        <w:tblStyle w:val="af"/>
        <w:tblW w:w="99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360"/>
      </w:tblGrid>
      <w:tr w:rsidR="00C274DD" w:rsidRPr="00AE6C70">
        <w:trPr>
          <w:cantSplit/>
          <w:trHeight w:val="356"/>
        </w:trPr>
        <w:tc>
          <w:tcPr>
            <w:tcW w:w="9900" w:type="dxa"/>
            <w:gridSpan w:val="2"/>
            <w:shd w:val="clear" w:color="auto" w:fill="D9D9D9"/>
            <w:vAlign w:val="center"/>
          </w:tcPr>
          <w:p w:rsidR="00C274DD" w:rsidRPr="00AE6C70" w:rsidRDefault="00D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" w:right="-34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E6C70">
              <w:rPr>
                <w:b/>
                <w:color w:val="000000"/>
                <w:sz w:val="28"/>
                <w:szCs w:val="28"/>
                <w:lang w:val="uk-UA"/>
              </w:rPr>
              <w:t>Критерії оцінювання (7-бальна задача)</w:t>
            </w:r>
          </w:p>
        </w:tc>
      </w:tr>
      <w:tr w:rsidR="00C274DD" w:rsidRPr="00AE6C70">
        <w:trPr>
          <w:trHeight w:val="474"/>
        </w:trPr>
        <w:tc>
          <w:tcPr>
            <w:tcW w:w="540" w:type="dxa"/>
            <w:vAlign w:val="center"/>
          </w:tcPr>
          <w:p w:rsidR="00C274DD" w:rsidRPr="00AE6C70" w:rsidRDefault="00D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" w:right="-34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E6C70">
              <w:rPr>
                <w:b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9360" w:type="dxa"/>
            <w:vAlign w:val="center"/>
          </w:tcPr>
          <w:p w:rsidR="00C274DD" w:rsidRPr="00AE6C70" w:rsidRDefault="00D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" w:right="-34" w:hanging="3"/>
              <w:rPr>
                <w:color w:val="000000"/>
                <w:sz w:val="28"/>
                <w:szCs w:val="28"/>
                <w:lang w:val="uk-UA"/>
              </w:rPr>
            </w:pPr>
            <w:r w:rsidRPr="00AE6C70">
              <w:rPr>
                <w:color w:val="000000"/>
                <w:sz w:val="28"/>
                <w:szCs w:val="28"/>
                <w:lang w:val="uk-UA"/>
              </w:rPr>
              <w:t>Завдання розв’язано правильно, супроводжується докладними поясненнями, містить необхідні обґрунтування</w:t>
            </w:r>
          </w:p>
        </w:tc>
      </w:tr>
      <w:tr w:rsidR="00C274DD" w:rsidRPr="008F4D58">
        <w:tc>
          <w:tcPr>
            <w:tcW w:w="540" w:type="dxa"/>
            <w:vAlign w:val="center"/>
          </w:tcPr>
          <w:p w:rsidR="00C274DD" w:rsidRPr="00AE6C70" w:rsidRDefault="00D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" w:right="-34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E6C70">
              <w:rPr>
                <w:b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9360" w:type="dxa"/>
          </w:tcPr>
          <w:p w:rsidR="00C274DD" w:rsidRPr="00AE6C70" w:rsidRDefault="00D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" w:right="-34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E6C70">
              <w:rPr>
                <w:color w:val="000000"/>
                <w:sz w:val="28"/>
                <w:szCs w:val="28"/>
                <w:lang w:val="uk-UA"/>
              </w:rPr>
              <w:t>Задачу розв’язано, але є незначні недоліки чи відсутні необхідні для повноти розв’язування зауваження</w:t>
            </w:r>
          </w:p>
        </w:tc>
      </w:tr>
      <w:tr w:rsidR="00C274DD" w:rsidRPr="00AE6C70">
        <w:tc>
          <w:tcPr>
            <w:tcW w:w="540" w:type="dxa"/>
            <w:vAlign w:val="center"/>
          </w:tcPr>
          <w:p w:rsidR="00C274DD" w:rsidRPr="00AE6C70" w:rsidRDefault="00D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" w:right="-34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E6C70">
              <w:rPr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9360" w:type="dxa"/>
          </w:tcPr>
          <w:p w:rsidR="00C274DD" w:rsidRPr="00AE6C70" w:rsidRDefault="00D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" w:right="-34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E6C70">
              <w:rPr>
                <w:color w:val="000000"/>
                <w:sz w:val="28"/>
                <w:szCs w:val="28"/>
                <w:lang w:val="uk-UA"/>
              </w:rPr>
              <w:t>Задачу в основному розв’язано, але допущена механічна помилка, яка не вплинула корінним чином на відповідь, чи наявний інший недолік, який усунути легко</w:t>
            </w:r>
          </w:p>
        </w:tc>
      </w:tr>
      <w:tr w:rsidR="00C274DD" w:rsidRPr="00AE6C70">
        <w:tc>
          <w:tcPr>
            <w:tcW w:w="540" w:type="dxa"/>
            <w:vAlign w:val="center"/>
          </w:tcPr>
          <w:p w:rsidR="00C274DD" w:rsidRPr="00AE6C70" w:rsidRDefault="00D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" w:right="-34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E6C70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9360" w:type="dxa"/>
          </w:tcPr>
          <w:p w:rsidR="00C274DD" w:rsidRPr="00AE6C70" w:rsidRDefault="00D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" w:right="-34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E6C70">
              <w:rPr>
                <w:color w:val="000000"/>
                <w:sz w:val="28"/>
                <w:szCs w:val="28"/>
                <w:lang w:val="uk-UA"/>
              </w:rPr>
              <w:t>Чітко виражена не менше як половина розв’язання задачі, або наявний рівносильний їй частковий випадок, або із двох складових задачі розв’язана складніша</w:t>
            </w:r>
          </w:p>
        </w:tc>
      </w:tr>
      <w:tr w:rsidR="00C274DD" w:rsidRPr="00AE6C70">
        <w:tc>
          <w:tcPr>
            <w:tcW w:w="540" w:type="dxa"/>
            <w:vAlign w:val="center"/>
          </w:tcPr>
          <w:p w:rsidR="00C274DD" w:rsidRPr="00AE6C70" w:rsidRDefault="00D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" w:right="-34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E6C70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9360" w:type="dxa"/>
          </w:tcPr>
          <w:p w:rsidR="00C274DD" w:rsidRPr="00AE6C70" w:rsidRDefault="00D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" w:right="-34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E6C70">
              <w:rPr>
                <w:color w:val="000000"/>
                <w:sz w:val="28"/>
                <w:szCs w:val="28"/>
                <w:lang w:val="uk-UA"/>
              </w:rPr>
              <w:t>Розв’язано близько половини задачі, можливо, з незначними недоліками, або із двох складових задачі розв’язана простіша</w:t>
            </w:r>
          </w:p>
        </w:tc>
      </w:tr>
      <w:tr w:rsidR="00C274DD" w:rsidRPr="00AE6C70">
        <w:tc>
          <w:tcPr>
            <w:tcW w:w="540" w:type="dxa"/>
            <w:vAlign w:val="center"/>
          </w:tcPr>
          <w:p w:rsidR="00C274DD" w:rsidRPr="00AE6C70" w:rsidRDefault="00D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" w:right="-34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E6C70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9360" w:type="dxa"/>
          </w:tcPr>
          <w:p w:rsidR="00C274DD" w:rsidRPr="00AE6C70" w:rsidRDefault="00D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" w:right="-34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E6C70">
              <w:rPr>
                <w:color w:val="000000"/>
                <w:sz w:val="28"/>
                <w:szCs w:val="28"/>
                <w:lang w:val="uk-UA"/>
              </w:rPr>
              <w:t>Запропонована ідея розв’язання та зроблено деякий поступ у її реалізації, або розглянуто деякий нетривіальний частковий випадок</w:t>
            </w:r>
          </w:p>
        </w:tc>
      </w:tr>
      <w:tr w:rsidR="00C274DD" w:rsidRPr="008F4D58">
        <w:tc>
          <w:tcPr>
            <w:tcW w:w="540" w:type="dxa"/>
            <w:vAlign w:val="center"/>
          </w:tcPr>
          <w:p w:rsidR="00C274DD" w:rsidRPr="00AE6C70" w:rsidRDefault="00D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" w:right="-34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E6C70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9360" w:type="dxa"/>
          </w:tcPr>
          <w:p w:rsidR="00C274DD" w:rsidRPr="00AE6C70" w:rsidRDefault="00D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" w:right="-34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E6C70">
              <w:rPr>
                <w:color w:val="000000"/>
                <w:sz w:val="28"/>
                <w:szCs w:val="28"/>
                <w:lang w:val="uk-UA"/>
              </w:rPr>
              <w:t>Виражена ідея розв’язання чи записана правильна відповідь при обов’язковій наявності спроб, можливо, і невдалих, їх реалізації, або розглянуто тривіальний частковий випадок</w:t>
            </w:r>
          </w:p>
        </w:tc>
      </w:tr>
      <w:tr w:rsidR="00C274DD" w:rsidRPr="00AE6C70">
        <w:tc>
          <w:tcPr>
            <w:tcW w:w="540" w:type="dxa"/>
            <w:vAlign w:val="center"/>
          </w:tcPr>
          <w:p w:rsidR="00C274DD" w:rsidRPr="00AE6C70" w:rsidRDefault="00D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" w:right="-34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E6C70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9360" w:type="dxa"/>
          </w:tcPr>
          <w:p w:rsidR="00C274DD" w:rsidRPr="00AE6C70" w:rsidRDefault="00DB5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" w:right="-34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E6C70">
              <w:rPr>
                <w:color w:val="000000"/>
                <w:sz w:val="28"/>
                <w:szCs w:val="28"/>
                <w:lang w:val="uk-UA"/>
              </w:rPr>
              <w:t>Задача розв’язана цілком неправильно, або записана лише готова відповідь, одержання якої не є очевидним, або задача не розв’язувалася взагалі</w:t>
            </w:r>
          </w:p>
        </w:tc>
      </w:tr>
    </w:tbl>
    <w:p w:rsidR="00C274DD" w:rsidRPr="00AE6C70" w:rsidRDefault="00C274D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" w:right="-34" w:hanging="3"/>
        <w:jc w:val="both"/>
        <w:rPr>
          <w:color w:val="000000"/>
          <w:sz w:val="28"/>
          <w:szCs w:val="28"/>
          <w:lang w:val="uk-UA"/>
        </w:rPr>
      </w:pP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" w:right="-34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 xml:space="preserve">Для виконання завдань </w:t>
      </w:r>
      <w:r w:rsidR="00A92EF1" w:rsidRPr="00AE6C70">
        <w:rPr>
          <w:color w:val="000000"/>
          <w:sz w:val="28"/>
          <w:szCs w:val="28"/>
          <w:lang w:val="uk-UA"/>
        </w:rPr>
        <w:t>учні</w:t>
      </w:r>
      <w:r w:rsidRPr="00AE6C70">
        <w:rPr>
          <w:color w:val="000000"/>
          <w:sz w:val="28"/>
          <w:szCs w:val="28"/>
          <w:lang w:val="uk-UA"/>
        </w:rPr>
        <w:t xml:space="preserve"> на початку олімпіади повин</w:t>
      </w:r>
      <w:r w:rsidR="00A92EF1" w:rsidRPr="00AE6C70">
        <w:rPr>
          <w:color w:val="000000"/>
          <w:sz w:val="28"/>
          <w:szCs w:val="28"/>
          <w:lang w:val="uk-UA"/>
        </w:rPr>
        <w:t>ні</w:t>
      </w:r>
      <w:r w:rsidRPr="00AE6C70">
        <w:rPr>
          <w:color w:val="000000"/>
          <w:sz w:val="28"/>
          <w:szCs w:val="28"/>
          <w:lang w:val="uk-UA"/>
        </w:rPr>
        <w:t xml:space="preserve"> мати: ручку, олівець, лінійку, гумку, циркуль. </w:t>
      </w:r>
      <w:r w:rsidR="00A92EF1" w:rsidRPr="00AE6C70">
        <w:rPr>
          <w:b/>
          <w:bCs/>
          <w:color w:val="000000"/>
          <w:sz w:val="28"/>
          <w:szCs w:val="28"/>
          <w:lang w:val="uk-UA"/>
        </w:rPr>
        <w:t>Н</w:t>
      </w:r>
      <w:r w:rsidRPr="00AE6C70">
        <w:rPr>
          <w:b/>
          <w:bCs/>
          <w:color w:val="000000"/>
          <w:sz w:val="28"/>
          <w:szCs w:val="28"/>
          <w:lang w:val="uk-UA"/>
        </w:rPr>
        <w:t>е дозволяється</w:t>
      </w:r>
      <w:r w:rsidRPr="00AE6C70">
        <w:rPr>
          <w:color w:val="000000"/>
          <w:sz w:val="28"/>
          <w:szCs w:val="28"/>
          <w:lang w:val="uk-UA"/>
        </w:rPr>
        <w:t xml:space="preserve"> </w:t>
      </w:r>
      <w:r w:rsidRPr="00AE6C70">
        <w:rPr>
          <w:b/>
          <w:bCs/>
          <w:color w:val="000000"/>
          <w:sz w:val="28"/>
          <w:szCs w:val="28"/>
          <w:lang w:val="uk-UA"/>
        </w:rPr>
        <w:t>користуватися</w:t>
      </w:r>
      <w:r w:rsidRPr="00AE6C70">
        <w:rPr>
          <w:color w:val="000000"/>
          <w:sz w:val="28"/>
          <w:szCs w:val="28"/>
          <w:lang w:val="uk-UA"/>
        </w:rPr>
        <w:t xml:space="preserve"> мікрокалькулятором, мобільним телефоном та іншими електронними приладами, додатковою літературою (посібниками, довідниками тощо). </w:t>
      </w:r>
    </w:p>
    <w:p w:rsidR="00C274DD" w:rsidRPr="00AE6C70" w:rsidRDefault="00C274D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" w:right="-34" w:hanging="3"/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C274DD" w:rsidRPr="00AE6C70" w:rsidRDefault="00DB5466" w:rsidP="008F4D58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-2" w:firstLineChars="0" w:firstLine="722"/>
        <w:jc w:val="both"/>
        <w:rPr>
          <w:color w:val="000000"/>
          <w:sz w:val="28"/>
          <w:szCs w:val="28"/>
          <w:lang w:val="uk-UA"/>
        </w:rPr>
      </w:pPr>
      <w:r w:rsidRPr="00AE6C70">
        <w:rPr>
          <w:b/>
          <w:color w:val="000000"/>
          <w:sz w:val="28"/>
          <w:szCs w:val="28"/>
          <w:lang w:val="uk-UA"/>
        </w:rPr>
        <w:t>Для якісної підготовки учнів до олімпіади з математики необхідно:</w:t>
      </w:r>
    </w:p>
    <w:p w:rsidR="00C274DD" w:rsidRPr="00AE6C70" w:rsidRDefault="00DB5466" w:rsidP="00AE6C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3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 xml:space="preserve">Опрацьовувати з учнями </w:t>
      </w:r>
      <w:proofErr w:type="spellStart"/>
      <w:r w:rsidRPr="00AE6C70">
        <w:rPr>
          <w:color w:val="000000"/>
          <w:sz w:val="28"/>
          <w:szCs w:val="28"/>
          <w:lang w:val="uk-UA"/>
        </w:rPr>
        <w:t>олімпіадні</w:t>
      </w:r>
      <w:proofErr w:type="spellEnd"/>
      <w:r w:rsidRPr="00AE6C70">
        <w:rPr>
          <w:color w:val="000000"/>
          <w:sz w:val="28"/>
          <w:szCs w:val="28"/>
          <w:lang w:val="uk-UA"/>
        </w:rPr>
        <w:t xml:space="preserve"> завдання ІІ та ІІІ етапів олімпіади попередніх років під час підготовки до ІІ етапу Всеукраїнської учнівської олімпіади.</w:t>
      </w:r>
    </w:p>
    <w:p w:rsidR="00C274DD" w:rsidRPr="00AE6C70" w:rsidRDefault="00DB5466" w:rsidP="00AE6C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3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>Використовувати можливості Інтернет-технологій для підготовки учнів до олімпіади, у тому числі участь в Інтернет-олімпіадах.</w:t>
      </w:r>
    </w:p>
    <w:p w:rsidR="00C274DD" w:rsidRPr="00AE6C70" w:rsidRDefault="00DB5466" w:rsidP="00AE6C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3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>Проводити тренінги з розв’язання подібних задач. У якості задач можна використовувати завдання, що пропонуються на Міжнародному конкурсі «Кенгуру».</w:t>
      </w:r>
    </w:p>
    <w:p w:rsidR="00C274DD" w:rsidRPr="00AE6C70" w:rsidRDefault="00DB5466" w:rsidP="00AE6C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3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>Підготовка учнів до олімпіади передбачає високий рівень засвоєння ними обов’язкової програми. Але необхідно враховувати, що програма шкільного курсу математики відрізняється від програми підготовки до олімпіади. Найбільші складності в учнів виникають під час розв’язання задач логічного характеру, яких серед завдань олімпіади 75 – 90%.</w:t>
      </w:r>
    </w:p>
    <w:p w:rsidR="00C274DD" w:rsidRPr="00AE6C70" w:rsidRDefault="00DB5466" w:rsidP="00AE6C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3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 xml:space="preserve">Ураховуючи типові помилки учнів, які виникають під час виконання </w:t>
      </w:r>
      <w:proofErr w:type="spellStart"/>
      <w:r w:rsidRPr="00AE6C70">
        <w:rPr>
          <w:color w:val="000000"/>
          <w:sz w:val="28"/>
          <w:szCs w:val="28"/>
          <w:lang w:val="uk-UA"/>
        </w:rPr>
        <w:t>олімпіадних</w:t>
      </w:r>
      <w:proofErr w:type="spellEnd"/>
      <w:r w:rsidRPr="00AE6C70">
        <w:rPr>
          <w:color w:val="000000"/>
          <w:sz w:val="28"/>
          <w:szCs w:val="28"/>
          <w:lang w:val="uk-UA"/>
        </w:rPr>
        <w:t xml:space="preserve"> завдань, необхідно опрацювати традиційні </w:t>
      </w:r>
      <w:proofErr w:type="spellStart"/>
      <w:r w:rsidRPr="00AE6C70">
        <w:rPr>
          <w:color w:val="000000"/>
          <w:sz w:val="28"/>
          <w:szCs w:val="28"/>
          <w:lang w:val="uk-UA"/>
        </w:rPr>
        <w:t>олімпіадні</w:t>
      </w:r>
      <w:proofErr w:type="spellEnd"/>
      <w:r w:rsidRPr="00AE6C70">
        <w:rPr>
          <w:color w:val="000000"/>
          <w:sz w:val="28"/>
          <w:szCs w:val="28"/>
          <w:lang w:val="uk-UA"/>
        </w:rPr>
        <w:t xml:space="preserve"> теми:</w:t>
      </w:r>
    </w:p>
    <w:p w:rsidR="00C274DD" w:rsidRPr="00AE6C70" w:rsidRDefault="00DB5466" w:rsidP="00AE6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30" w:lineRule="auto"/>
        <w:ind w:left="1" w:hanging="3"/>
        <w:jc w:val="both"/>
        <w:rPr>
          <w:sz w:val="28"/>
          <w:szCs w:val="28"/>
          <w:lang w:val="uk-UA"/>
        </w:rPr>
      </w:pPr>
      <w:r w:rsidRPr="00AE6C70">
        <w:rPr>
          <w:sz w:val="28"/>
          <w:szCs w:val="28"/>
          <w:lang w:val="uk-UA"/>
        </w:rPr>
        <w:t>Комбінаторика.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tabs>
          <w:tab w:val="left" w:pos="9641"/>
        </w:tabs>
        <w:spacing w:line="230" w:lineRule="auto"/>
        <w:ind w:left="1" w:hanging="3"/>
        <w:jc w:val="both"/>
        <w:rPr>
          <w:sz w:val="28"/>
          <w:szCs w:val="28"/>
          <w:lang w:val="uk-UA"/>
        </w:rPr>
      </w:pPr>
      <w:r w:rsidRPr="00AE6C70">
        <w:rPr>
          <w:sz w:val="28"/>
          <w:szCs w:val="28"/>
          <w:lang w:val="uk-UA"/>
        </w:rPr>
        <w:t>● Логічні задачі.</w:t>
      </w:r>
    </w:p>
    <w:p w:rsidR="00C274DD" w:rsidRPr="00AE6C70" w:rsidRDefault="00DB5466">
      <w:pPr>
        <w:pBdr>
          <w:top w:val="nil"/>
          <w:left w:val="nil"/>
          <w:bottom w:val="nil"/>
          <w:right w:val="nil"/>
          <w:between w:val="nil"/>
        </w:pBdr>
        <w:tabs>
          <w:tab w:val="left" w:pos="9641"/>
        </w:tabs>
        <w:spacing w:line="230" w:lineRule="auto"/>
        <w:ind w:left="1" w:hanging="3"/>
        <w:jc w:val="both"/>
        <w:rPr>
          <w:sz w:val="28"/>
          <w:szCs w:val="28"/>
          <w:lang w:val="uk-UA"/>
        </w:rPr>
      </w:pPr>
      <w:r w:rsidRPr="00AE6C70">
        <w:rPr>
          <w:sz w:val="28"/>
          <w:szCs w:val="28"/>
          <w:lang w:val="uk-UA"/>
        </w:rPr>
        <w:t>● Застосування теорем класичної геометрії до розв’язування задач.</w:t>
      </w:r>
    </w:p>
    <w:p w:rsidR="00C274DD" w:rsidRPr="00AE6C70" w:rsidRDefault="00DB5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lastRenderedPageBreak/>
        <w:t>Дослідницькі завдання з параметром.</w:t>
      </w:r>
    </w:p>
    <w:p w:rsidR="00C274DD" w:rsidRPr="00AE6C70" w:rsidRDefault="00DB54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AE6C70">
        <w:rPr>
          <w:color w:val="000000"/>
          <w:sz w:val="28"/>
          <w:szCs w:val="28"/>
          <w:lang w:val="uk-UA"/>
        </w:rPr>
        <w:t>Розв’язування завдань із використанням властивостей функцій.</w:t>
      </w:r>
    </w:p>
    <w:p w:rsidR="00C274DD" w:rsidRPr="00AE6C70" w:rsidRDefault="00C274D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" w:hanging="3"/>
        <w:jc w:val="both"/>
        <w:rPr>
          <w:b/>
          <w:color w:val="000000"/>
          <w:sz w:val="28"/>
          <w:szCs w:val="28"/>
          <w:highlight w:val="yellow"/>
          <w:lang w:val="uk-UA"/>
        </w:rPr>
      </w:pPr>
    </w:p>
    <w:p w:rsidR="00C274DD" w:rsidRPr="00AE6C70" w:rsidRDefault="00DB5466" w:rsidP="008F4D58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-2" w:firstLineChars="0" w:firstLine="722"/>
        <w:jc w:val="both"/>
        <w:rPr>
          <w:color w:val="000000"/>
          <w:sz w:val="28"/>
          <w:szCs w:val="28"/>
          <w:lang w:val="uk-UA"/>
        </w:rPr>
      </w:pPr>
      <w:r w:rsidRPr="00AE6C70">
        <w:rPr>
          <w:b/>
          <w:color w:val="000000"/>
          <w:sz w:val="28"/>
          <w:szCs w:val="28"/>
          <w:lang w:val="uk-UA"/>
        </w:rPr>
        <w:t>Звіт про проведення ІІ етапу та заявку на участь команд у ІІІ етапі</w:t>
      </w:r>
      <w:r w:rsidRPr="00AE6C70">
        <w:rPr>
          <w:color w:val="000000"/>
          <w:sz w:val="28"/>
          <w:szCs w:val="28"/>
          <w:lang w:val="uk-UA"/>
        </w:rPr>
        <w:t xml:space="preserve"> </w:t>
      </w:r>
      <w:r w:rsidRPr="00AE6C70">
        <w:rPr>
          <w:b/>
          <w:color w:val="000000"/>
          <w:sz w:val="28"/>
          <w:szCs w:val="28"/>
          <w:lang w:val="uk-UA"/>
        </w:rPr>
        <w:t xml:space="preserve">Всеукраїнської учнівської олімпіади з математики </w:t>
      </w:r>
      <w:r w:rsidRPr="00AE6C70">
        <w:rPr>
          <w:color w:val="000000"/>
          <w:sz w:val="28"/>
          <w:szCs w:val="28"/>
          <w:lang w:val="uk-UA"/>
        </w:rPr>
        <w:t xml:space="preserve">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затвердженим наказом Міністерства освіти і науки, молоді та спорту України від 22.09.2011 № 1099, надіслати протягом 10 днів після дня проведення олімпіади до КВНЗ «Харківська академія неперервної освіти», але не пізніше </w:t>
      </w:r>
      <w:r w:rsidRPr="00AE6C70">
        <w:rPr>
          <w:color w:val="000000"/>
          <w:sz w:val="28"/>
          <w:szCs w:val="28"/>
          <w:lang w:val="uk-UA"/>
        </w:rPr>
        <w:br/>
      </w:r>
      <w:r w:rsidRPr="00AE6C70">
        <w:rPr>
          <w:b/>
          <w:color w:val="000000"/>
          <w:sz w:val="28"/>
          <w:szCs w:val="28"/>
          <w:lang w:val="uk-UA"/>
        </w:rPr>
        <w:t>30 грудня 2024 року</w:t>
      </w:r>
      <w:r w:rsidRPr="00AE6C70">
        <w:rPr>
          <w:color w:val="000000"/>
          <w:sz w:val="28"/>
          <w:szCs w:val="28"/>
          <w:lang w:val="uk-UA"/>
        </w:rPr>
        <w:t xml:space="preserve"> на електронну адресу </w:t>
      </w:r>
      <w:hyperlink r:id="rId7">
        <w:r w:rsidRPr="00AE6C70">
          <w:rPr>
            <w:color w:val="0000FF"/>
            <w:sz w:val="28"/>
            <w:szCs w:val="28"/>
            <w:u w:val="single"/>
            <w:lang w:val="uk-UA"/>
          </w:rPr>
          <w:t>center_ekspert@ukr.net</w:t>
        </w:r>
      </w:hyperlink>
      <w:r w:rsidRPr="00AE6C70">
        <w:rPr>
          <w:color w:val="000000"/>
          <w:sz w:val="28"/>
          <w:szCs w:val="28"/>
          <w:lang w:val="uk-UA"/>
        </w:rPr>
        <w:t xml:space="preserve"> .</w:t>
      </w:r>
    </w:p>
    <w:sectPr w:rsidR="00C274DD" w:rsidRPr="00AE6C70">
      <w:pgSz w:w="11909" w:h="16834"/>
      <w:pgMar w:top="1077" w:right="1134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83177"/>
    <w:multiLevelType w:val="multilevel"/>
    <w:tmpl w:val="C4BE2E34"/>
    <w:lvl w:ilvl="0">
      <w:start w:val="1"/>
      <w:numFmt w:val="bullet"/>
      <w:lvlText w:val="●"/>
      <w:lvlJc w:val="left"/>
      <w:pPr>
        <w:ind w:left="1440" w:hanging="306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7E57915"/>
    <w:multiLevelType w:val="multilevel"/>
    <w:tmpl w:val="E8BE80F4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2" w15:restartNumberingAfterBreak="0">
    <w:nsid w:val="40AB0FB8"/>
    <w:multiLevelType w:val="multilevel"/>
    <w:tmpl w:val="661EE46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DA76058"/>
    <w:multiLevelType w:val="multilevel"/>
    <w:tmpl w:val="ABDCCB44"/>
    <w:lvl w:ilvl="0">
      <w:start w:val="3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DD"/>
    <w:rsid w:val="001B41A3"/>
    <w:rsid w:val="00625E14"/>
    <w:rsid w:val="008F4D58"/>
    <w:rsid w:val="00A92EF1"/>
    <w:rsid w:val="00AE6C70"/>
    <w:rsid w:val="00C274DD"/>
    <w:rsid w:val="00CB3FAA"/>
    <w:rsid w:val="00D8663E"/>
    <w:rsid w:val="00DB5466"/>
    <w:rsid w:val="00E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F1FC"/>
  <w15:docId w15:val="{AF628EC8-5ABB-41E6-B8D4-7D352981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9600"/>
      </w:tabs>
      <w:ind w:right="-34"/>
      <w:jc w:val="center"/>
    </w:pPr>
    <w:rPr>
      <w:b/>
      <w:bCs/>
      <w:sz w:val="28"/>
      <w:lang w:val="uk-U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tabs>
        <w:tab w:val="left" w:pos="0"/>
      </w:tabs>
      <w:ind w:right="41"/>
      <w:jc w:val="both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right="41"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ind w:right="41"/>
      <w:jc w:val="center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ind w:firstLine="900"/>
      <w:outlineLvl w:val="5"/>
    </w:pPr>
    <w:rPr>
      <w:sz w:val="28"/>
      <w:lang w:val="uk-UA"/>
    </w:rPr>
  </w:style>
  <w:style w:type="paragraph" w:styleId="7">
    <w:name w:val="heading 7"/>
    <w:basedOn w:val="a"/>
    <w:next w:val="a"/>
    <w:pPr>
      <w:keepNext/>
      <w:ind w:right="-34"/>
      <w:jc w:val="center"/>
      <w:outlineLvl w:val="6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jc w:val="center"/>
    </w:pPr>
    <w:rPr>
      <w:b/>
      <w:bCs/>
      <w:sz w:val="28"/>
      <w:lang w:val="uk-U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pPr>
      <w:tabs>
        <w:tab w:val="left" w:pos="9641"/>
      </w:tabs>
      <w:ind w:right="-34"/>
      <w:jc w:val="both"/>
    </w:pPr>
    <w:rPr>
      <w:sz w:val="28"/>
      <w:lang w:val="uk-UA"/>
    </w:rPr>
  </w:style>
  <w:style w:type="paragraph" w:styleId="a5">
    <w:name w:val="Body Text Indent"/>
    <w:basedOn w:val="a"/>
    <w:pPr>
      <w:ind w:right="-34" w:firstLine="825"/>
      <w:jc w:val="both"/>
    </w:pPr>
    <w:rPr>
      <w:sz w:val="28"/>
      <w:lang w:val="uk-UA"/>
    </w:rPr>
  </w:style>
  <w:style w:type="paragraph" w:styleId="20">
    <w:name w:val="Body Text Indent 2"/>
    <w:basedOn w:val="a"/>
    <w:pPr>
      <w:ind w:right="41" w:firstLine="900"/>
      <w:jc w:val="both"/>
    </w:pPr>
    <w:rPr>
      <w:sz w:val="28"/>
      <w:lang w:val="uk-UA"/>
    </w:rPr>
  </w:style>
  <w:style w:type="character" w:customStyle="1" w:styleId="a6">
    <w:name w:val="Заголовок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customStyle="1" w:styleId="a7">
    <w:name w:val="Знак Знак"/>
    <w:basedOn w:val="a"/>
    <w:rPr>
      <w:sz w:val="20"/>
      <w:szCs w:val="20"/>
      <w:lang w:val="en-US" w:eastAsia="en-US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a">
    <w:name w:val="Основной текст с от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styleId="ab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c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nter_ekspert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er_ekspert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15iwZy+8ntKggB2mGzv+y2ELg==">CgMxLjAyCGguZ2pkZ3hzMgloLjMwajB6bGw4AHIhMVFxaHdXT0tQcXRCV0tla1lEUFROTFg3MXpMdE9IUGFt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Юлія Посмітна</cp:lastModifiedBy>
  <cp:revision>9</cp:revision>
  <dcterms:created xsi:type="dcterms:W3CDTF">2022-11-03T18:45:00Z</dcterms:created>
  <dcterms:modified xsi:type="dcterms:W3CDTF">2024-10-31T11:53:00Z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lcf76f155ced4ddcb4097134ff3c332f">
    <vt:lpwstr>lcf76f155ced4ddcb4097134ff3c332f</vt:lpwstr>
  </property>
  <property fmtid="{D5CDD505-2E9C-101B-9397-08002B2CF9AE}" pid="4" name="TaxCatchAll">
    <vt:lpwstr>TaxCatchAll</vt:lpwstr>
  </property>
</Properties>
</file>