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5" w:rsidRDefault="004E6135" w:rsidP="004E613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4180" cy="57086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35" w:rsidRDefault="004E6135" w:rsidP="004E6135">
      <w:pPr>
        <w:pStyle w:val="FR2"/>
        <w:ind w:left="0"/>
        <w:rPr>
          <w:b/>
          <w:sz w:val="22"/>
          <w:szCs w:val="22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</w:rPr>
        <w:t>У К Р А Ї Н А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4E6135" w:rsidRDefault="004E6135" w:rsidP="004E6135">
      <w:pPr>
        <w:pStyle w:val="FR2"/>
        <w:ind w:left="0"/>
        <w:rPr>
          <w:sz w:val="16"/>
          <w:szCs w:val="16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4E6135" w:rsidRDefault="004E6135" w:rsidP="004E6135">
      <w:pPr>
        <w:pStyle w:val="FR2"/>
        <w:ind w:left="0"/>
        <w:rPr>
          <w:sz w:val="22"/>
          <w:szCs w:val="22"/>
        </w:rPr>
      </w:pPr>
    </w:p>
    <w:p w:rsidR="004E6135" w:rsidRDefault="004E6135" w:rsidP="004E6135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4E6135" w:rsidRDefault="004E6135" w:rsidP="004E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35" w:rsidRPr="009F6291" w:rsidRDefault="004E6135" w:rsidP="004E6135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08</w:t>
      </w:r>
      <w:r w:rsidRPr="00C64F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серпня </w:t>
      </w:r>
      <w:r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Нова Водолага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20</w:t>
      </w:r>
    </w:p>
    <w:p w:rsidR="004E6135" w:rsidRDefault="004E6135" w:rsidP="004E6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135" w:rsidRPr="007C016C" w:rsidRDefault="004E6135" w:rsidP="004E6135">
      <w:pPr>
        <w:pStyle w:val="a3"/>
        <w:jc w:val="both"/>
      </w:pPr>
    </w:p>
    <w:p w:rsidR="004E6135" w:rsidRPr="00175E0C" w:rsidRDefault="004E6135" w:rsidP="004E6135">
      <w:pPr>
        <w:ind w:right="39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у ІІІ (Всеукраїнському) </w:t>
      </w:r>
      <w:r w:rsidRPr="00175E0C">
        <w:rPr>
          <w:rFonts w:ascii="Times New Roman" w:hAnsi="Times New Roman" w:cs="Times New Roman"/>
          <w:b/>
          <w:iCs/>
          <w:sz w:val="28"/>
          <w:szCs w:val="28"/>
          <w:lang w:val="uk-UA"/>
        </w:rPr>
        <w:t>етапі Всеукраїнської дитячо-юнацької військово-патріотичної гри «Сокіл» («Джура»)</w:t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«Котигорошко» (молодша вікова група)</w:t>
      </w:r>
    </w:p>
    <w:p w:rsidR="004E6135" w:rsidRPr="00175E0C" w:rsidRDefault="004E6135" w:rsidP="004E6135">
      <w:pPr>
        <w:ind w:right="158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4E6135" w:rsidRPr="00175E0C" w:rsidRDefault="004E6135" w:rsidP="004E6135">
      <w:pPr>
        <w:ind w:right="34"/>
        <w:jc w:val="both"/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Положення про Всеукраїнську дитячо-юнацьку військово-патріотичну гру «Сокіл» («Джура»), затвердженого постановою Кабінету Міністрів України від 17 жовтня 2018 року № 845, ураховуючи лист Міністерства освіти і науки України від 01 червня 2023 року № 4/1808-23 «Про участь у Всеукраїнських заходах», керуючись Законами України «Про місцеві державні адміністрації»,</w:t>
      </w:r>
      <w:r w:rsidRPr="00175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правовий режим воєнного стану», У</w:t>
      </w:r>
      <w:r w:rsidRPr="00175E0C">
        <w:rPr>
          <w:rFonts w:ascii="Times New Roman" w:hAnsi="Times New Roman" w:cs="Times New Roman"/>
          <w:sz w:val="28"/>
          <w:szCs w:val="28"/>
          <w:lang w:val="uk-UA"/>
        </w:rPr>
        <w:t>казом Президента України від 24 лютого 2022 року № 64/2022 «Про введення воєнного стану в Україні», затвердженого Законом України від 24 лютого         2022 року № 2102-ІХ, Указом Президента України від 24 лютого 2022 року                 № 68/2022 «Про утворення військових адміністрацій», на виконання наказу Департаменту науки і освіти Харківської обласної державної (військової) адміністрації від 10.07.2023 №58 «</w:t>
      </w:r>
      <w:r w:rsidRPr="00175E0C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>Про участь рою Харківської області у ІІІ (Всеукраїнському) етапі Всеукраїнської дитячо-юнацької військово-патріотичної гри «Сокіл» («Джура») – «Котигорошко» (молодша вікова група)</w:t>
      </w:r>
    </w:p>
    <w:p w:rsidR="004E6135" w:rsidRPr="00175E0C" w:rsidRDefault="004E6135" w:rsidP="004E61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35" w:rsidRPr="00175E0C" w:rsidRDefault="004E6135" w:rsidP="004E61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4E6135" w:rsidRPr="00175E0C" w:rsidRDefault="004E6135" w:rsidP="004E61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1. Направити 7 учнів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із дотриманням законодавства України про правовий режим воєнного стану в </w:t>
      </w:r>
      <w:r w:rsidR="002C0928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ІІІ (Всеукраїнському) етапі Всеукраїнської дитячо-юнацької військово-патріотичної гри «Сокіл» («Джура») – «Котигорошко».</w:t>
      </w:r>
    </w:p>
    <w:p w:rsidR="004E6135" w:rsidRPr="00175E0C" w:rsidRDefault="004E6135" w:rsidP="004E613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Термін: з </w:t>
      </w:r>
      <w:r w:rsidR="002C092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4E6135" w:rsidRPr="00175E0C" w:rsidRDefault="004E6135" w:rsidP="004E61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2. Директору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Ірині ЮРЧЕНКО:</w:t>
      </w:r>
    </w:p>
    <w:p w:rsidR="004E6135" w:rsidRPr="00175E0C" w:rsidRDefault="004E6135" w:rsidP="004E61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ab/>
        <w:t>2.1. Забезпечити участь учнів у вищезазначеному заході.</w:t>
      </w:r>
    </w:p>
    <w:p w:rsidR="004E6135" w:rsidRPr="00175E0C" w:rsidRDefault="004E6135" w:rsidP="004E61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2.2. Провести інструктажі із учнями – учасниками ІІІ (Всеукраїнського) етапу Всеукраїнської дитячо-юнацької військово-патріотичної гри «Сокіл» («Джура») – «Котигорошко» з питань безпеки життєдіяльності. </w:t>
      </w:r>
    </w:p>
    <w:p w:rsidR="004E6135" w:rsidRPr="00175E0C" w:rsidRDefault="004E6135" w:rsidP="004E613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Термін: до </w:t>
      </w:r>
      <w:r w:rsidR="002C0928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4E6135" w:rsidRPr="00175E0C" w:rsidRDefault="004E6135" w:rsidP="004E61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3. Керівником рою – учасників ІІІ (Всеукраїнського) етапу Всеукраїнської дитячо-юнацької військово-патріотичної гри «Сокіл» («Джура») – «Котигорошко» призначити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ЩЕРБАК, вчителя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175E0C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</w:t>
      </w:r>
    </w:p>
    <w:p w:rsidR="004E6135" w:rsidRPr="00175E0C" w:rsidRDefault="004E6135" w:rsidP="004E613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Термін: з </w:t>
      </w:r>
      <w:r w:rsidR="002C0928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4E6135" w:rsidRPr="00175E0C" w:rsidRDefault="004E6135" w:rsidP="004E61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>4. Відповідальність за вирішення організаційних питань, збереження життя і здоров’я учнів під час поїздки та участі в ІІІ (Всеукраїнському) етапі Всеукраїнської дитячо-юнацької військово-патріотичної гри «Сокіл» («Джура») покласти на керівника рою.</w:t>
      </w:r>
    </w:p>
    <w:p w:rsidR="004E6135" w:rsidRPr="00175E0C" w:rsidRDefault="004E6135" w:rsidP="004E6135">
      <w:pPr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 xml:space="preserve">Термін: з </w:t>
      </w:r>
      <w:r w:rsidR="002C0928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4E6135" w:rsidRPr="00175E0C" w:rsidRDefault="004E6135" w:rsidP="004E613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E6135" w:rsidRPr="00175E0C" w:rsidRDefault="004E6135" w:rsidP="004E61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4E6135" w:rsidRPr="00175E0C" w:rsidRDefault="004E6135" w:rsidP="004E613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35" w:rsidRPr="00175E0C" w:rsidRDefault="004E6135" w:rsidP="004E613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35" w:rsidRPr="00175E0C" w:rsidRDefault="004E6135" w:rsidP="004E61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75E0C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652886" w:rsidRDefault="00652886"/>
    <w:sectPr w:rsidR="00652886" w:rsidSect="004E61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135"/>
    <w:rsid w:val="002C0928"/>
    <w:rsid w:val="004E6135"/>
    <w:rsid w:val="00652886"/>
    <w:rsid w:val="00E7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5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1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6135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4E6135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35"/>
    <w:rPr>
      <w:rFonts w:ascii="Tahoma" w:eastAsia="Calibr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</cp:revision>
  <dcterms:created xsi:type="dcterms:W3CDTF">2023-10-16T12:25:00Z</dcterms:created>
  <dcterms:modified xsi:type="dcterms:W3CDTF">2023-10-16T12:28:00Z</dcterms:modified>
</cp:coreProperties>
</file>