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  <w:rPr>
          <w:b/>
          <w:sz w:val="22"/>
          <w:szCs w:val="22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</w:rPr>
        <w:t>У К Р А Ї Н А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ХАРКІВСЬКА ОБЛАСТЬ</w:t>
      </w: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EA64B4" w:rsidRDefault="00680E39" w:rsidP="00680E39">
      <w:pPr>
        <w:pStyle w:val="FR2"/>
        <w:ind w:left="0"/>
        <w:rPr>
          <w:sz w:val="16"/>
          <w:szCs w:val="16"/>
        </w:rPr>
      </w:pPr>
    </w:p>
    <w:p w:rsidR="00680E39" w:rsidRPr="00EA64B4" w:rsidRDefault="00680E39" w:rsidP="00680E39">
      <w:pPr>
        <w:pStyle w:val="FR2"/>
        <w:ind w:left="0"/>
      </w:pPr>
      <w:r w:rsidRPr="00EA64B4">
        <w:rPr>
          <w:b/>
          <w:bCs/>
          <w:sz w:val="28"/>
          <w:szCs w:val="28"/>
        </w:rPr>
        <w:t>ВІДДІЛ ОСВІТИ</w:t>
      </w:r>
    </w:p>
    <w:p w:rsidR="00680E39" w:rsidRPr="00EA64B4" w:rsidRDefault="00680E39" w:rsidP="00680E39">
      <w:pPr>
        <w:pStyle w:val="FR2"/>
        <w:ind w:left="0"/>
        <w:rPr>
          <w:sz w:val="22"/>
          <w:szCs w:val="22"/>
        </w:rPr>
      </w:pPr>
    </w:p>
    <w:p w:rsidR="00680E39" w:rsidRPr="00EA64B4" w:rsidRDefault="00680E39" w:rsidP="00680E39">
      <w:pPr>
        <w:pStyle w:val="a3"/>
        <w:jc w:val="center"/>
      </w:pPr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EA64B4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EA64B4" w:rsidRDefault="00680E39" w:rsidP="00680E3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230796" w:rsidRPr="00467F1E" w:rsidRDefault="00230796" w:rsidP="00230796">
      <w:pPr>
        <w:widowControl w:val="0"/>
        <w:spacing w:after="0" w:line="240" w:lineRule="auto"/>
        <w:ind w:left="40" w:hanging="40"/>
        <w:jc w:val="both"/>
        <w:rPr>
          <w:rFonts w:ascii="Times New Roman" w:eastAsia="SimSun" w:hAnsi="Times New Roman" w:cs="Times New Roman"/>
          <w:kern w:val="0"/>
          <w:sz w:val="24"/>
          <w:szCs w:val="24"/>
          <w:lang w:bidi="hi-IN"/>
        </w:rPr>
      </w:pP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9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червня 2021 року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467F1E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№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73</w:t>
      </w:r>
    </w:p>
    <w:p w:rsidR="00230796" w:rsidRPr="00A05295" w:rsidRDefault="00230796" w:rsidP="00230796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230796" w:rsidRPr="00230796" w:rsidRDefault="00230796" w:rsidP="00230796">
      <w:pPr>
        <w:spacing w:after="0"/>
        <w:ind w:righ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796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роботи з попередження</w:t>
      </w:r>
      <w:r w:rsidRPr="00230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дитячого травматизму у закладах освіти </w:t>
      </w:r>
      <w:proofErr w:type="spellStart"/>
      <w:r w:rsidRPr="00230796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230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</w:t>
      </w:r>
    </w:p>
    <w:p w:rsidR="00230796" w:rsidRPr="00230796" w:rsidRDefault="00230796" w:rsidP="00230796">
      <w:pPr>
        <w:spacing w:after="0"/>
        <w:ind w:right="396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796">
        <w:rPr>
          <w:rFonts w:ascii="Times New Roman" w:hAnsi="Times New Roman" w:cs="Times New Roman"/>
          <w:b/>
          <w:sz w:val="28"/>
          <w:szCs w:val="28"/>
          <w:lang w:val="uk-UA"/>
        </w:rPr>
        <w:t>у 2020/2021 навчальному році</w:t>
      </w:r>
    </w:p>
    <w:p w:rsidR="00230796" w:rsidRPr="00230796" w:rsidRDefault="00230796" w:rsidP="002307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796" w:rsidRPr="00A05295" w:rsidRDefault="00230796" w:rsidP="00230796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30796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Положення про організацію роботи з охорони праці учасників навчально-виховного процесу в установах і навчальних закладах,</w:t>
      </w:r>
      <w:r w:rsidRPr="00A05295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наказом Міністерства освіти і науки України від 01.08.2001 № 563, зареєстрованим у Міністерстві юстиції України 20.11.2001 за № 969/6160 (із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питання безпеки дітей та попередження дитячого травматизму у закладах освіти під час освітнього процесу та в позаурочний час у 2020/2021 навчальному році перебувало у відділі освіти на постійному контролі.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Керівники закладів освіти, згідно з вимогами чинних нормативних документів, упродовж навчального року розробляли заходи з профілактики всіх видів травматизму, організовували проведення конкурсів, змагань, вікторин з вивчення правил безпеки. На педагогічних радах заслуховувались питання стану роботи з профілактики дитячого травматизму та про відповідальність посадових осіб за дотримання чинного законодавства.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В кожному навчальному закладі наказом призначені особи, відповідальні за безпеку учнів, працівників, справний стан електричного та газового господарства, протипожежну безпеку.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Упродовж навчального року з усіма учнями проводяться первинні, цільові та позапланові інструктажі, виховні години, бесіди, конкурси, змагання тощо. Систематично проводяться батьківські збори де заслуховується питання щодо безпеки учнів у побуті.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На належному рівні, відповідно до чинного законодавства, ведуться журнали реєстрації та видачі інструкцій з питань охорони праці, журнали реєстрації інструктажів для учнів, реєстрації нещасних випадків тощо.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Поряд з цим, впродовж 2020/2021 навчального року до відділу освіти надійшли сім повідомлень щодо травмування дітей під час освітнього процесу, а саме: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випадків травмування дітей під час освітнього процесу збільшилася на п’ять у порівнянні з  минулим навчальним роком. Дані нещасні випадки розслідувалися комісіями, склад яких був створений та затверджений наказами закладів освіти. За результатами розслідування були складені Акти про нещасні випадки. Травмовані учні впродовж 2020/2021 навчального року одужали та приступили до занять. 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У 2020/2021 навчальному році зафіксовано два нещасних випадки в позаурочний час (в побуті).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Зменшення кількості випадків дитячого травмування в побуті свідчить про позити</w:t>
      </w:r>
      <w:r>
        <w:rPr>
          <w:rFonts w:ascii="Times New Roman" w:hAnsi="Times New Roman" w:cs="Times New Roman"/>
          <w:sz w:val="28"/>
          <w:szCs w:val="28"/>
          <w:lang w:val="uk-UA"/>
        </w:rPr>
        <w:t>вні зрушення, але, поряд з тим,</w:t>
      </w:r>
      <w:r w:rsidRPr="00A05295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посилити профілактичну роботу з даного питання, забезпечити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295">
        <w:rPr>
          <w:rFonts w:ascii="Times New Roman" w:hAnsi="Times New Roman" w:cs="Times New Roman"/>
          <w:sz w:val="28"/>
          <w:szCs w:val="28"/>
          <w:lang w:val="uk-UA"/>
        </w:rPr>
        <w:t>належний контроль педагогічних працівників за поведінкою учнів під час перерв.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З метою запобігання дитячому травматизму у 2021/2022 навчальному році, активізації роботи з профілактики всіх видів дитячого травматизму</w:t>
      </w:r>
    </w:p>
    <w:p w:rsidR="00230796" w:rsidRPr="00A05295" w:rsidRDefault="00230796" w:rsidP="00230796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796" w:rsidRPr="00A05295" w:rsidRDefault="00230796" w:rsidP="002307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230796" w:rsidRPr="00A05295" w:rsidRDefault="00230796" w:rsidP="002307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796" w:rsidRPr="00A05295" w:rsidRDefault="00230796" w:rsidP="0023079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Керівникам закладів освіти:</w:t>
      </w: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Своєчасно інформувати відділ освіти про всі нещасні випадки з учасниками освітнього процесу.</w:t>
      </w:r>
    </w:p>
    <w:p w:rsidR="00230796" w:rsidRPr="00A05295" w:rsidRDefault="00230796" w:rsidP="00230796">
      <w:pPr>
        <w:ind w:left="5760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Терміново</w:t>
      </w: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Забезпечити неухильне виконання законів України «Про охорону праці», «Про дорожній рух», «Про забезпечення санітарного та епідеміологічного благополуччя населення», Кодексу Цивільного захисту України в частині проведення відповідної роботи з питань </w:t>
      </w: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lastRenderedPageBreak/>
        <w:t>запобігання травматизму серед учасників навчально-виховного процесу.</w:t>
      </w:r>
    </w:p>
    <w:p w:rsidR="00230796" w:rsidRPr="00A05295" w:rsidRDefault="00230796" w:rsidP="00230796">
      <w:pPr>
        <w:ind w:left="808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Постійно</w:t>
      </w: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Тримати на особистому контролі терміни проведення всіх видів інструктажів з учнями, проведення бесід з безпеки життєдіяльності  в рамках виховної роботи.</w:t>
      </w:r>
    </w:p>
    <w:p w:rsidR="00230796" w:rsidRPr="00A05295" w:rsidRDefault="00230796" w:rsidP="0023079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Активізувати роботу батьківських комітетів в напрямку забезпечення безпечних умов перебування учнів та вихованців у побуті. Довести до батьків алгоритм дій у разі виникнення нещасних випадків з дітьми в побуті.</w:t>
      </w:r>
    </w:p>
    <w:p w:rsidR="00230796" w:rsidRPr="00A05295" w:rsidRDefault="00230796" w:rsidP="00230796">
      <w:pPr>
        <w:ind w:left="5812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До 06.09.2021</w:t>
      </w: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класними керівниками роз’яснювальної роботи з учнями щодо дотримання вимог безпеки життєдіяльності в навчальному закладі.</w:t>
      </w:r>
    </w:p>
    <w:p w:rsidR="00230796" w:rsidRDefault="00230796" w:rsidP="00230796">
      <w:pPr>
        <w:ind w:left="5812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До 03.09.2021</w:t>
      </w:r>
    </w:p>
    <w:p w:rsidR="00230796" w:rsidRPr="00A05295" w:rsidRDefault="00230796" w:rsidP="00230796">
      <w:pPr>
        <w:ind w:left="5812"/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екскурсій, туристичних подорожей дотримуватися вимог Інструкції щодо організації та проведення екскурсій і подорожей з учнівською та студентською молоддю, затвердженої наказом Міністерства освіти і науки України від 02.10.2014 № 1124, зареєстрованого в Міністерстві юстиції України від 27.10.2014 за </w:t>
      </w:r>
      <w:r w:rsidRPr="00A05295">
        <w:rPr>
          <w:rFonts w:ascii="Times New Roman" w:hAnsi="Times New Roman" w:cs="Times New Roman"/>
          <w:sz w:val="28"/>
          <w:szCs w:val="28"/>
          <w:lang w:val="uk-UA"/>
        </w:rPr>
        <w:br/>
        <w:t>№ 1341/26118.</w:t>
      </w: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                                         </w:t>
      </w:r>
    </w:p>
    <w:p w:rsidR="00230796" w:rsidRDefault="00230796" w:rsidP="00230796">
      <w:pPr>
        <w:jc w:val="right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Постійно</w:t>
      </w:r>
    </w:p>
    <w:p w:rsidR="00230796" w:rsidRPr="00A05295" w:rsidRDefault="00230796" w:rsidP="0023079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30796" w:rsidRPr="00A05295" w:rsidRDefault="00230796" w:rsidP="00230796">
      <w:pPr>
        <w:numPr>
          <w:ilvl w:val="1"/>
          <w:numId w:val="10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Посилити  контроль педагогічних працівників  за дотриманням належної поведінки учнів, вихованців під час проведення уроків, масових заходів, екскурсій, на перервах тощо.</w:t>
      </w:r>
    </w:p>
    <w:p w:rsidR="00230796" w:rsidRPr="00A05295" w:rsidRDefault="00230796" w:rsidP="00230796">
      <w:pPr>
        <w:ind w:left="581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230796" w:rsidRPr="00A05295" w:rsidRDefault="00230796" w:rsidP="00230796">
      <w:pPr>
        <w:numPr>
          <w:ilvl w:val="0"/>
          <w:numId w:val="10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30796" w:rsidRPr="00A05295" w:rsidRDefault="00230796" w:rsidP="002307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796" w:rsidRPr="00A05295" w:rsidRDefault="00230796" w:rsidP="002307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796" w:rsidRPr="00A05295" w:rsidRDefault="00230796" w:rsidP="002307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A052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Ольга КОЗАЧОК</w:t>
      </w:r>
    </w:p>
    <w:p w:rsidR="00521742" w:rsidRPr="008F3AEF" w:rsidRDefault="00521742" w:rsidP="00230796">
      <w:pPr>
        <w:widowControl w:val="0"/>
        <w:spacing w:after="0" w:line="240" w:lineRule="auto"/>
        <w:ind w:left="40" w:hanging="40"/>
        <w:jc w:val="both"/>
        <w:rPr>
          <w:lang w:val="uk-UA"/>
        </w:rPr>
      </w:pPr>
    </w:p>
    <w:sectPr w:rsidR="00521742" w:rsidRPr="008F3AEF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7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E3A85"/>
    <w:rsid w:val="001214BD"/>
    <w:rsid w:val="00180DD1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521742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F5ED4"/>
    <w:rsid w:val="00C65A4D"/>
    <w:rsid w:val="00CC2DBF"/>
    <w:rsid w:val="00CE7B7E"/>
    <w:rsid w:val="00D07DD9"/>
    <w:rsid w:val="00D3218E"/>
    <w:rsid w:val="00D44C73"/>
    <w:rsid w:val="00D506A4"/>
    <w:rsid w:val="00D72B97"/>
    <w:rsid w:val="00E63C93"/>
    <w:rsid w:val="00EE4AFB"/>
    <w:rsid w:val="00EF6D71"/>
    <w:rsid w:val="00F27568"/>
    <w:rsid w:val="00F40F9F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38</cp:revision>
  <dcterms:created xsi:type="dcterms:W3CDTF">2023-08-15T15:19:00Z</dcterms:created>
  <dcterms:modified xsi:type="dcterms:W3CDTF">2023-08-15T16:28:00Z</dcterms:modified>
</cp:coreProperties>
</file>