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FD3EC1" w:rsidRPr="00EA64B4" w:rsidRDefault="00FD3EC1" w:rsidP="00FD3EC1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25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березня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36</w:t>
      </w:r>
    </w:p>
    <w:p w:rsidR="00FD3EC1" w:rsidRPr="00EA64B4" w:rsidRDefault="00FD3EC1" w:rsidP="00FD3EC1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FD3EC1" w:rsidRPr="008B509B" w:rsidRDefault="00FD3EC1" w:rsidP="00FD3EC1">
      <w:pPr>
        <w:pStyle w:val="3"/>
        <w:shd w:val="clear" w:color="auto" w:fill="auto"/>
        <w:spacing w:after="240" w:line="320" w:lineRule="exact"/>
        <w:ind w:right="5385"/>
        <w:rPr>
          <w:b/>
          <w:sz w:val="28"/>
          <w:szCs w:val="28"/>
        </w:rPr>
      </w:pPr>
      <w:r w:rsidRPr="008B509B">
        <w:rPr>
          <w:rStyle w:val="313pt1pt"/>
          <w:rFonts w:eastAsia="Calibri"/>
          <w:bCs w:val="0"/>
          <w:sz w:val="28"/>
          <w:szCs w:val="28"/>
        </w:rPr>
        <w:t>Про</w:t>
      </w:r>
      <w:r w:rsidRPr="008B509B">
        <w:rPr>
          <w:rStyle w:val="313pt1pt"/>
          <w:rFonts w:eastAsia="Calibri"/>
          <w:b w:val="0"/>
          <w:bCs w:val="0"/>
          <w:sz w:val="28"/>
          <w:szCs w:val="28"/>
        </w:rPr>
        <w:t xml:space="preserve"> </w:t>
      </w:r>
      <w:r w:rsidRPr="008B509B">
        <w:rPr>
          <w:b/>
          <w:sz w:val="28"/>
          <w:szCs w:val="28"/>
        </w:rPr>
        <w:t xml:space="preserve">затвердження посадових інструкцій керівників закладів та установ освіти </w:t>
      </w:r>
      <w:proofErr w:type="spellStart"/>
      <w:r w:rsidRPr="008B509B">
        <w:rPr>
          <w:b/>
          <w:sz w:val="28"/>
          <w:szCs w:val="28"/>
        </w:rPr>
        <w:t>Нововодолазької</w:t>
      </w:r>
      <w:proofErr w:type="spellEnd"/>
      <w:r w:rsidRPr="008B509B">
        <w:rPr>
          <w:b/>
          <w:sz w:val="28"/>
          <w:szCs w:val="28"/>
        </w:rPr>
        <w:t xml:space="preserve"> селищної ради</w:t>
      </w:r>
    </w:p>
    <w:p w:rsidR="00FD3EC1" w:rsidRDefault="00FD3EC1" w:rsidP="00FD3EC1">
      <w:pPr>
        <w:pStyle w:val="2"/>
        <w:shd w:val="clear" w:color="auto" w:fill="auto"/>
        <w:spacing w:before="0" w:after="237" w:line="276" w:lineRule="auto"/>
        <w:ind w:firstLine="0"/>
        <w:jc w:val="both"/>
      </w:pPr>
      <w:r>
        <w:tab/>
      </w:r>
      <w:r w:rsidRPr="00B0457A">
        <w:t xml:space="preserve">Відповідно до ст. 26 Закону України «Про освіту» від 05.09.2017 № 2145-УІІІ, ст. 38 Закону України «Про повну загальну середню освіту» від 16.01.2020 № 463-1Х, наказу Міністерства освіти і науки України від 01.06.2013 року </w:t>
      </w:r>
      <w:r>
        <w:br/>
      </w:r>
      <w:r w:rsidRPr="00B0457A">
        <w:t xml:space="preserve">№ 665 «Про затвердження кваліфікаційних характеристик професій (посад) педагогічних та науково-педагогічних працівників навчальних закладів», наказу </w:t>
      </w:r>
      <w:proofErr w:type="spellStart"/>
      <w:r w:rsidRPr="00B0457A">
        <w:t>Мінмолодьспорту</w:t>
      </w:r>
      <w:proofErr w:type="spellEnd"/>
      <w:r w:rsidRPr="00B0457A">
        <w:t xml:space="preserve"> України від 28.10.2016 р. №4080 «Про затвердження Довідника кваліфікаційних хара</w:t>
      </w:r>
      <w:r>
        <w:t>ктеристик професій працівників</w:t>
      </w:r>
      <w:r w:rsidRPr="00B0457A">
        <w:t>, загальних положень Довідника кваліфікаційних характеристик професій, затверджених наказом Мінпраці України від 29.12.2004 року № 336 та з метою чіткого визначення вимог раціонального розподілу обов’язків між працівниками, надання їм необхідних прав, підвищення відповідальності працівників за доручену ділянку роботи</w:t>
      </w:r>
    </w:p>
    <w:p w:rsidR="00FD3EC1" w:rsidRPr="00B0457A" w:rsidRDefault="00FD3EC1" w:rsidP="00FD3EC1">
      <w:pPr>
        <w:pStyle w:val="2"/>
        <w:shd w:val="clear" w:color="auto" w:fill="auto"/>
        <w:spacing w:before="0" w:after="237" w:line="276" w:lineRule="auto"/>
        <w:ind w:firstLine="0"/>
        <w:jc w:val="both"/>
        <w:rPr>
          <w:b/>
        </w:rPr>
      </w:pPr>
      <w:r w:rsidRPr="00B0457A">
        <w:rPr>
          <w:b/>
        </w:rPr>
        <w:t>н а к а з у ю:</w:t>
      </w:r>
    </w:p>
    <w:p w:rsidR="00FD3EC1" w:rsidRPr="00B0457A" w:rsidRDefault="00FD3EC1" w:rsidP="00FD3EC1">
      <w:pPr>
        <w:pStyle w:val="2"/>
        <w:shd w:val="clear" w:color="auto" w:fill="auto"/>
        <w:spacing w:before="0" w:after="0" w:line="276" w:lineRule="auto"/>
        <w:ind w:firstLine="0"/>
        <w:jc w:val="both"/>
      </w:pPr>
      <w:r>
        <w:t xml:space="preserve">1. </w:t>
      </w:r>
      <w:r w:rsidRPr="00B0457A">
        <w:t xml:space="preserve">Затвердити та ввести в дію з </w:t>
      </w:r>
      <w:r>
        <w:t>26</w:t>
      </w:r>
      <w:r w:rsidRPr="00B0457A">
        <w:t>.0</w:t>
      </w:r>
      <w:r>
        <w:t>3</w:t>
      </w:r>
      <w:r w:rsidRPr="00B0457A">
        <w:t xml:space="preserve">.2021 року посадові інструкції керівників закладів </w:t>
      </w:r>
      <w:r>
        <w:t xml:space="preserve">та установ </w:t>
      </w:r>
      <w:r w:rsidRPr="00B0457A">
        <w:t xml:space="preserve">освіти </w:t>
      </w:r>
      <w:proofErr w:type="spellStart"/>
      <w:r>
        <w:t>Нововодолазької</w:t>
      </w:r>
      <w:proofErr w:type="spellEnd"/>
      <w:r>
        <w:t xml:space="preserve"> селищної ради</w:t>
      </w:r>
      <w:r w:rsidRPr="00B0457A">
        <w:t>:</w:t>
      </w:r>
    </w:p>
    <w:p w:rsidR="00FD3EC1" w:rsidRPr="00B0457A" w:rsidRDefault="00FD3EC1" w:rsidP="00FD3EC1">
      <w:pPr>
        <w:pStyle w:val="2"/>
        <w:shd w:val="clear" w:color="auto" w:fill="auto"/>
        <w:spacing w:before="0" w:after="0" w:line="276" w:lineRule="auto"/>
        <w:ind w:firstLine="0"/>
        <w:jc w:val="both"/>
      </w:pPr>
      <w:r w:rsidRPr="00B0457A">
        <w:t>-</w:t>
      </w:r>
      <w:r>
        <w:t xml:space="preserve"> </w:t>
      </w:r>
      <w:r w:rsidRPr="00B0457A">
        <w:t>керівника закладу загальної середньої освіти (додаток 1);</w:t>
      </w:r>
    </w:p>
    <w:p w:rsidR="00FD3EC1" w:rsidRPr="00B0457A" w:rsidRDefault="00FD3EC1" w:rsidP="00FD3EC1">
      <w:pPr>
        <w:pStyle w:val="2"/>
        <w:shd w:val="clear" w:color="auto" w:fill="auto"/>
        <w:spacing w:before="0" w:after="0" w:line="276" w:lineRule="auto"/>
        <w:ind w:firstLine="0"/>
        <w:jc w:val="both"/>
      </w:pPr>
      <w:r w:rsidRPr="00B0457A">
        <w:t>-</w:t>
      </w:r>
      <w:r>
        <w:t xml:space="preserve"> </w:t>
      </w:r>
      <w:r w:rsidRPr="00B0457A">
        <w:t>керівника закладу дошкільної освіти (додаток 2);</w:t>
      </w:r>
    </w:p>
    <w:p w:rsidR="00FD3EC1" w:rsidRDefault="00FD3EC1" w:rsidP="00FD3EC1">
      <w:pPr>
        <w:pStyle w:val="2"/>
        <w:shd w:val="clear" w:color="auto" w:fill="auto"/>
        <w:spacing w:before="0" w:after="0" w:line="276" w:lineRule="auto"/>
        <w:ind w:firstLine="0"/>
        <w:jc w:val="both"/>
      </w:pPr>
      <w:r w:rsidRPr="00B0457A">
        <w:t>-</w:t>
      </w:r>
      <w:r>
        <w:t xml:space="preserve"> директора </w:t>
      </w:r>
      <w:proofErr w:type="spellStart"/>
      <w:r>
        <w:t>Нововодолазької</w:t>
      </w:r>
      <w:proofErr w:type="spellEnd"/>
      <w:r>
        <w:t xml:space="preserve"> дитячо-юнацької спортивної школи </w:t>
      </w:r>
      <w:proofErr w:type="spellStart"/>
      <w:r>
        <w:t>Нововодолазької</w:t>
      </w:r>
      <w:proofErr w:type="spellEnd"/>
      <w:r>
        <w:t xml:space="preserve"> селищної ради (додаток 3);</w:t>
      </w:r>
    </w:p>
    <w:p w:rsidR="00FD3EC1" w:rsidRDefault="00FD3EC1" w:rsidP="00FD3EC1">
      <w:pPr>
        <w:pStyle w:val="2"/>
        <w:shd w:val="clear" w:color="auto" w:fill="auto"/>
        <w:spacing w:before="0" w:after="0" w:line="276" w:lineRule="auto"/>
        <w:ind w:firstLine="0"/>
        <w:jc w:val="both"/>
      </w:pPr>
      <w:r>
        <w:lastRenderedPageBreak/>
        <w:t xml:space="preserve">- директора </w:t>
      </w:r>
      <w:proofErr w:type="spellStart"/>
      <w:r>
        <w:t>Нововодолазького</w:t>
      </w:r>
      <w:proofErr w:type="spellEnd"/>
      <w:r>
        <w:t xml:space="preserve"> будинку дитячо-юнацької творчості </w:t>
      </w:r>
      <w:proofErr w:type="spellStart"/>
      <w:r>
        <w:t>Нововодолазької</w:t>
      </w:r>
      <w:proofErr w:type="spellEnd"/>
      <w:r>
        <w:t xml:space="preserve"> селищної ради (додаток 4);</w:t>
      </w:r>
    </w:p>
    <w:p w:rsidR="00FD3EC1" w:rsidRDefault="00FD3EC1" w:rsidP="00FD3EC1">
      <w:pPr>
        <w:pStyle w:val="2"/>
        <w:shd w:val="clear" w:color="auto" w:fill="auto"/>
        <w:spacing w:before="0" w:after="0" w:line="276" w:lineRule="auto"/>
        <w:ind w:firstLine="0"/>
        <w:jc w:val="both"/>
      </w:pPr>
      <w:r>
        <w:t xml:space="preserve">- директора Комунальної установи «Інклюзивно-ресурсний центр» </w:t>
      </w:r>
      <w:proofErr w:type="spellStart"/>
      <w:r>
        <w:t>Нововодолазької</w:t>
      </w:r>
      <w:proofErr w:type="spellEnd"/>
      <w:r>
        <w:t xml:space="preserve"> селищної ради Харківської області (додаток 5)</w:t>
      </w:r>
    </w:p>
    <w:p w:rsidR="00FD3EC1" w:rsidRPr="00B0457A" w:rsidRDefault="00FD3EC1" w:rsidP="00FD3EC1">
      <w:pPr>
        <w:pStyle w:val="2"/>
        <w:shd w:val="clear" w:color="auto" w:fill="auto"/>
        <w:spacing w:before="0" w:after="0" w:line="276" w:lineRule="auto"/>
        <w:ind w:firstLine="0"/>
        <w:jc w:val="both"/>
      </w:pPr>
    </w:p>
    <w:p w:rsidR="00FD3EC1" w:rsidRDefault="00FD3EC1" w:rsidP="00FD3EC1">
      <w:pPr>
        <w:pStyle w:val="2"/>
        <w:numPr>
          <w:ilvl w:val="0"/>
          <w:numId w:val="5"/>
        </w:numPr>
        <w:shd w:val="clear" w:color="auto" w:fill="auto"/>
        <w:tabs>
          <w:tab w:val="left" w:pos="346"/>
        </w:tabs>
        <w:spacing w:before="0" w:after="0" w:line="276" w:lineRule="auto"/>
        <w:ind w:left="0" w:firstLine="0"/>
        <w:jc w:val="both"/>
      </w:pPr>
      <w:r w:rsidRPr="00B0457A">
        <w:t>Довести посадові інструкції керівникам закладів освіти під розпис.</w:t>
      </w:r>
    </w:p>
    <w:p w:rsidR="00FD3EC1" w:rsidRPr="00B0457A" w:rsidRDefault="00FD3EC1" w:rsidP="00FD3EC1">
      <w:pPr>
        <w:pStyle w:val="2"/>
        <w:shd w:val="clear" w:color="auto" w:fill="auto"/>
        <w:tabs>
          <w:tab w:val="left" w:pos="346"/>
        </w:tabs>
        <w:spacing w:before="0" w:after="0" w:line="276" w:lineRule="auto"/>
        <w:ind w:left="1069" w:firstLine="0"/>
        <w:jc w:val="both"/>
      </w:pPr>
    </w:p>
    <w:p w:rsidR="00FD3EC1" w:rsidRDefault="00FD3EC1" w:rsidP="00FD3EC1">
      <w:pPr>
        <w:pStyle w:val="2"/>
        <w:shd w:val="clear" w:color="auto" w:fill="auto"/>
        <w:tabs>
          <w:tab w:val="left" w:pos="346"/>
        </w:tabs>
        <w:spacing w:before="0" w:after="632" w:line="276" w:lineRule="auto"/>
        <w:ind w:firstLine="0"/>
        <w:jc w:val="both"/>
      </w:pPr>
      <w:r>
        <w:t xml:space="preserve">3. </w:t>
      </w:r>
      <w:r w:rsidRPr="00B0457A">
        <w:t xml:space="preserve">Контроль за виконанням </w:t>
      </w:r>
      <w:r>
        <w:t>наказу залишаю за собою.</w:t>
      </w:r>
    </w:p>
    <w:p w:rsidR="00FD3EC1" w:rsidRPr="005C63BC" w:rsidRDefault="00FD3EC1" w:rsidP="00FD3EC1">
      <w:pPr>
        <w:pStyle w:val="ShiftAl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В. о. н</w:t>
      </w:r>
      <w:r w:rsidRPr="005C63BC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Pr="005C63BC">
        <w:rPr>
          <w:b/>
          <w:sz w:val="28"/>
          <w:szCs w:val="28"/>
        </w:rPr>
        <w:t xml:space="preserve"> відділу освіти</w:t>
      </w:r>
      <w:r w:rsidRPr="005C63BC">
        <w:rPr>
          <w:b/>
          <w:sz w:val="28"/>
          <w:szCs w:val="28"/>
        </w:rPr>
        <w:tab/>
      </w:r>
      <w:r w:rsidRPr="005C63BC">
        <w:rPr>
          <w:b/>
          <w:sz w:val="28"/>
          <w:szCs w:val="28"/>
        </w:rPr>
        <w:tab/>
      </w:r>
      <w:r w:rsidRPr="005C63BC">
        <w:rPr>
          <w:b/>
          <w:sz w:val="28"/>
          <w:szCs w:val="28"/>
        </w:rPr>
        <w:tab/>
      </w:r>
      <w:r w:rsidRPr="005C63BC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Наталія МАРЮХНА</w:t>
      </w:r>
    </w:p>
    <w:p w:rsidR="00FD3EC1" w:rsidRDefault="00FD3EC1" w:rsidP="00FD3EC1">
      <w:pPr>
        <w:pStyle w:val="2"/>
        <w:shd w:val="clear" w:color="auto" w:fill="auto"/>
        <w:tabs>
          <w:tab w:val="left" w:pos="346"/>
        </w:tabs>
        <w:spacing w:before="0" w:after="0" w:line="240" w:lineRule="auto"/>
        <w:ind w:firstLine="0"/>
        <w:jc w:val="both"/>
        <w:rPr>
          <w:b/>
        </w:rPr>
      </w:pPr>
    </w:p>
    <w:p w:rsidR="00521742" w:rsidRPr="00033604" w:rsidRDefault="00521742" w:rsidP="00FD3EC1">
      <w:pPr>
        <w:widowControl w:val="0"/>
        <w:spacing w:after="0" w:line="240" w:lineRule="auto"/>
        <w:ind w:left="40" w:hanging="40"/>
        <w:jc w:val="both"/>
        <w:rPr>
          <w:lang w:val="uk-UA"/>
        </w:rPr>
      </w:pPr>
    </w:p>
    <w:sectPr w:rsidR="00521742" w:rsidRPr="00033604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33604"/>
    <w:rsid w:val="000536B7"/>
    <w:rsid w:val="00081207"/>
    <w:rsid w:val="00084AAC"/>
    <w:rsid w:val="000A338F"/>
    <w:rsid w:val="000D0FA3"/>
    <w:rsid w:val="001214BD"/>
    <w:rsid w:val="00180DD1"/>
    <w:rsid w:val="001E0F9E"/>
    <w:rsid w:val="001F161D"/>
    <w:rsid w:val="001F767B"/>
    <w:rsid w:val="0034039D"/>
    <w:rsid w:val="0035288D"/>
    <w:rsid w:val="00352A45"/>
    <w:rsid w:val="00385B61"/>
    <w:rsid w:val="00424F6D"/>
    <w:rsid w:val="00452340"/>
    <w:rsid w:val="004669A9"/>
    <w:rsid w:val="00521742"/>
    <w:rsid w:val="005C0683"/>
    <w:rsid w:val="005F1DC2"/>
    <w:rsid w:val="00680E39"/>
    <w:rsid w:val="00685AC9"/>
    <w:rsid w:val="00686C4D"/>
    <w:rsid w:val="0082779B"/>
    <w:rsid w:val="0083511A"/>
    <w:rsid w:val="00835B07"/>
    <w:rsid w:val="009F4589"/>
    <w:rsid w:val="00A33FA4"/>
    <w:rsid w:val="00A82527"/>
    <w:rsid w:val="00B14414"/>
    <w:rsid w:val="00B42990"/>
    <w:rsid w:val="00BF5ED4"/>
    <w:rsid w:val="00C65A4D"/>
    <w:rsid w:val="00CC2DBF"/>
    <w:rsid w:val="00D3218E"/>
    <w:rsid w:val="00D44C73"/>
    <w:rsid w:val="00D72B97"/>
    <w:rsid w:val="00EE4AFB"/>
    <w:rsid w:val="00F949DC"/>
    <w:rsid w:val="00FB23E7"/>
    <w:rsid w:val="00FD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22</cp:revision>
  <dcterms:created xsi:type="dcterms:W3CDTF">2023-08-15T15:19:00Z</dcterms:created>
  <dcterms:modified xsi:type="dcterms:W3CDTF">2023-08-15T16:00:00Z</dcterms:modified>
</cp:coreProperties>
</file>