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166F6F" w:rsidRPr="00AE5F8F" w:rsidRDefault="00166F6F" w:rsidP="00166F6F">
      <w:pPr>
        <w:widowControl w:val="0"/>
        <w:spacing w:after="0" w:line="240" w:lineRule="auto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 w:rsidRPr="00AE5F8F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19 січня 2022 року</w:t>
      </w:r>
      <w:r w:rsidRPr="00AE5F8F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AE5F8F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AE5F8F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 w:rsidRPr="00AE5F8F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 w:rsidRPr="00AE5F8F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 w:rsidRPr="00AE5F8F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 w:rsidRPr="00AE5F8F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AE5F8F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AE5F8F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      </w:t>
      </w:r>
      <w:r w:rsidRPr="00AE5F8F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№ 03</w:t>
      </w:r>
    </w:p>
    <w:p w:rsidR="00166F6F" w:rsidRPr="00AE5F8F" w:rsidRDefault="00166F6F" w:rsidP="00166F6F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166F6F" w:rsidRDefault="00166F6F" w:rsidP="00166F6F">
      <w:pPr>
        <w:suppressAutoHyphens w:val="0"/>
        <w:spacing w:after="0" w:line="240" w:lineRule="auto"/>
        <w:ind w:left="-1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F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AE5F8F"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 w:rsidRPr="00AE5F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E5F8F">
        <w:rPr>
          <w:rFonts w:ascii="Times New Roman" w:hAnsi="Times New Roman" w:cs="Times New Roman"/>
          <w:b/>
          <w:sz w:val="28"/>
          <w:szCs w:val="28"/>
          <w:lang w:eastAsia="ru-RU"/>
        </w:rPr>
        <w:t>паспортів</w:t>
      </w:r>
      <w:proofErr w:type="spellEnd"/>
      <w:r w:rsidRPr="00AE5F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E5F8F">
        <w:rPr>
          <w:rFonts w:ascii="Times New Roman" w:hAnsi="Times New Roman" w:cs="Times New Roman"/>
          <w:b/>
          <w:sz w:val="28"/>
          <w:szCs w:val="28"/>
          <w:lang w:eastAsia="ru-RU"/>
        </w:rPr>
        <w:t>бюджетних</w:t>
      </w:r>
      <w:proofErr w:type="spellEnd"/>
      <w:r w:rsidRPr="00AE5F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E5F8F">
        <w:rPr>
          <w:rFonts w:ascii="Times New Roman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 w:rsidRPr="00AE5F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2022 </w:t>
      </w:r>
      <w:proofErr w:type="spellStart"/>
      <w:proofErr w:type="gramStart"/>
      <w:r w:rsidRPr="00AE5F8F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E5F8F">
        <w:rPr>
          <w:rFonts w:ascii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6F6F" w:rsidRPr="00AE5F8F" w:rsidRDefault="00166F6F" w:rsidP="00166F6F">
      <w:pPr>
        <w:pStyle w:val="FR2"/>
        <w:ind w:left="0"/>
        <w:jc w:val="left"/>
        <w:rPr>
          <w:b/>
          <w:sz w:val="28"/>
          <w:szCs w:val="28"/>
          <w:lang w:val="ru-RU"/>
        </w:rPr>
      </w:pPr>
    </w:p>
    <w:p w:rsidR="00166F6F" w:rsidRPr="00887DC6" w:rsidRDefault="00166F6F" w:rsidP="00166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Бюджетним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, Наказом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10.07.2017р. №992</w:t>
      </w:r>
      <w:proofErr w:type="gramStart"/>
      <w:r w:rsidRPr="00887DC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87DC6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Типового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результативних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>», Наказом</w:t>
      </w:r>
      <w:r w:rsidRPr="00887DC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  <w:lang w:eastAsia="uk-UA"/>
        </w:rPr>
        <w:t>фінансів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uk-UA"/>
        </w:rPr>
        <w:t xml:space="preserve"> 26 </w:t>
      </w:r>
      <w:proofErr w:type="spellStart"/>
      <w:r w:rsidRPr="00887DC6">
        <w:rPr>
          <w:rFonts w:ascii="Times New Roman" w:hAnsi="Times New Roman" w:cs="Times New Roman"/>
          <w:sz w:val="28"/>
          <w:szCs w:val="28"/>
          <w:lang w:eastAsia="uk-UA"/>
        </w:rPr>
        <w:t>серпня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uk-UA"/>
        </w:rPr>
        <w:t xml:space="preserve"> 2014 року № 836 «Про </w:t>
      </w:r>
      <w:proofErr w:type="spellStart"/>
      <w:r w:rsidRPr="00887DC6">
        <w:rPr>
          <w:rFonts w:ascii="Times New Roman" w:hAnsi="Times New Roman" w:cs="Times New Roman"/>
          <w:sz w:val="28"/>
          <w:szCs w:val="28"/>
          <w:lang w:eastAsia="uk-UA"/>
        </w:rPr>
        <w:t>деякі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  <w:lang w:eastAsia="uk-UA"/>
        </w:rPr>
        <w:t>запровадження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  <w:lang w:eastAsia="uk-UA"/>
        </w:rPr>
        <w:t>програмно-цільового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uk-UA"/>
        </w:rPr>
        <w:t xml:space="preserve"> методу </w:t>
      </w:r>
      <w:proofErr w:type="spellStart"/>
      <w:r w:rsidRPr="00887DC6">
        <w:rPr>
          <w:rFonts w:ascii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887DC6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  <w:lang w:eastAsia="uk-UA"/>
        </w:rPr>
        <w:t>місцевих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  <w:lang w:eastAsia="uk-UA"/>
        </w:rPr>
        <w:t>бюджетів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uk-UA"/>
        </w:rPr>
        <w:t xml:space="preserve">», </w:t>
      </w:r>
      <w:proofErr w:type="spellStart"/>
      <w:proofErr w:type="gramStart"/>
      <w:r w:rsidRPr="00887D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7DC6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ХVІІ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VIII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22.12.2021 № 2645-VIII "Про бюджет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на 2022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>"</w:t>
      </w:r>
    </w:p>
    <w:p w:rsidR="00166F6F" w:rsidRPr="00887DC6" w:rsidRDefault="00166F6F" w:rsidP="00166F6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F6F" w:rsidRPr="00887DC6" w:rsidRDefault="00166F6F" w:rsidP="00166F6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87DC6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887D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887DC6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887D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ю:</w:t>
      </w:r>
    </w:p>
    <w:p w:rsidR="00166F6F" w:rsidRPr="00887DC6" w:rsidRDefault="00166F6F" w:rsidP="00166F6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F6F" w:rsidRPr="00887DC6" w:rsidRDefault="00166F6F" w:rsidP="00166F6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87DC6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  <w:lang w:eastAsia="ru-RU"/>
        </w:rPr>
        <w:t>паспорти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  <w:lang w:eastAsia="ru-RU"/>
        </w:rPr>
        <w:t>Нововодолазької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  <w:lang w:eastAsia="ru-RU"/>
        </w:rPr>
        <w:t>селищної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ru-RU"/>
        </w:rPr>
        <w:t xml:space="preserve"> ради на 2022 </w:t>
      </w:r>
      <w:proofErr w:type="spellStart"/>
      <w:proofErr w:type="gramStart"/>
      <w:r w:rsidRPr="00887DC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87DC6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87DC6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887DC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66F6F" w:rsidRPr="00887DC6" w:rsidRDefault="00166F6F" w:rsidP="00166F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C6">
        <w:rPr>
          <w:rFonts w:ascii="Times New Roman" w:hAnsi="Times New Roman" w:cs="Times New Roman"/>
          <w:sz w:val="28"/>
          <w:szCs w:val="28"/>
        </w:rPr>
        <w:t xml:space="preserve">КПКВК 0610160 -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887DC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87DC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), селищах, селах,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громадах;</w:t>
      </w:r>
    </w:p>
    <w:p w:rsidR="00166F6F" w:rsidRPr="00887DC6" w:rsidRDefault="00166F6F" w:rsidP="00166F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C6">
        <w:rPr>
          <w:rFonts w:ascii="Times New Roman" w:hAnsi="Times New Roman" w:cs="Times New Roman"/>
          <w:sz w:val="28"/>
          <w:szCs w:val="28"/>
        </w:rPr>
        <w:t xml:space="preserve">КПКВК 0611010 -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>;</w:t>
      </w:r>
    </w:p>
    <w:p w:rsidR="00166F6F" w:rsidRPr="00887DC6" w:rsidRDefault="00166F6F" w:rsidP="00166F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C6">
        <w:rPr>
          <w:rFonts w:ascii="Times New Roman" w:hAnsi="Times New Roman" w:cs="Times New Roman"/>
          <w:sz w:val="28"/>
          <w:szCs w:val="28"/>
        </w:rPr>
        <w:t>КПКВК</w:t>
      </w:r>
      <w:r w:rsidRPr="00887DC6">
        <w:rPr>
          <w:rStyle w:val="FontStyle"/>
          <w:rFonts w:ascii="Times New Roman" w:hAnsi="Times New Roman" w:cs="Times New Roman"/>
          <w:sz w:val="28"/>
          <w:szCs w:val="28"/>
        </w:rPr>
        <w:t xml:space="preserve"> 0611021 -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>;</w:t>
      </w:r>
    </w:p>
    <w:p w:rsidR="00166F6F" w:rsidRPr="00887DC6" w:rsidRDefault="00166F6F" w:rsidP="00166F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C6">
        <w:rPr>
          <w:rFonts w:ascii="Times New Roman" w:hAnsi="Times New Roman" w:cs="Times New Roman"/>
          <w:sz w:val="28"/>
          <w:szCs w:val="28"/>
        </w:rPr>
        <w:t>КПКВК</w:t>
      </w:r>
      <w:r w:rsidRPr="00887DC6">
        <w:rPr>
          <w:rStyle w:val="FontStyle"/>
          <w:rFonts w:ascii="Times New Roman" w:hAnsi="Times New Roman" w:cs="Times New Roman"/>
          <w:sz w:val="28"/>
          <w:szCs w:val="28"/>
        </w:rPr>
        <w:t xml:space="preserve"> 0611031 -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>;</w:t>
      </w:r>
    </w:p>
    <w:p w:rsidR="00166F6F" w:rsidRPr="00887DC6" w:rsidRDefault="00166F6F" w:rsidP="00166F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C6">
        <w:rPr>
          <w:rFonts w:ascii="Times New Roman" w:hAnsi="Times New Roman" w:cs="Times New Roman"/>
          <w:sz w:val="28"/>
          <w:szCs w:val="28"/>
        </w:rPr>
        <w:lastRenderedPageBreak/>
        <w:t xml:space="preserve">КПКВК 0611070 -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, заходи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>;</w:t>
      </w:r>
    </w:p>
    <w:p w:rsidR="00166F6F" w:rsidRPr="00887DC6" w:rsidRDefault="00166F6F" w:rsidP="00166F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C6">
        <w:rPr>
          <w:rFonts w:ascii="Times New Roman" w:hAnsi="Times New Roman" w:cs="Times New Roman"/>
          <w:sz w:val="28"/>
          <w:szCs w:val="28"/>
        </w:rPr>
        <w:t xml:space="preserve">КПКВК 0611141 -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887D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87D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>;</w:t>
      </w:r>
    </w:p>
    <w:p w:rsidR="00166F6F" w:rsidRPr="00887DC6" w:rsidRDefault="00166F6F" w:rsidP="00166F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C6">
        <w:rPr>
          <w:rFonts w:ascii="Times New Roman" w:hAnsi="Times New Roman" w:cs="Times New Roman"/>
          <w:sz w:val="28"/>
          <w:szCs w:val="28"/>
        </w:rPr>
        <w:t xml:space="preserve">КПКВК 0611142 -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та заходи у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>;</w:t>
      </w:r>
    </w:p>
    <w:p w:rsidR="00166F6F" w:rsidRPr="00887DC6" w:rsidRDefault="00166F6F" w:rsidP="00166F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C6">
        <w:rPr>
          <w:rFonts w:ascii="Times New Roman" w:hAnsi="Times New Roman" w:cs="Times New Roman"/>
          <w:sz w:val="28"/>
          <w:szCs w:val="28"/>
        </w:rPr>
        <w:t xml:space="preserve">КПКВК 0611151 -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інклюзивно-ресурсних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7DC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87DC6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бюджету;</w:t>
      </w:r>
    </w:p>
    <w:p w:rsidR="00166F6F" w:rsidRPr="00887DC6" w:rsidRDefault="00166F6F" w:rsidP="00166F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C6">
        <w:rPr>
          <w:rFonts w:ascii="Times New Roman" w:hAnsi="Times New Roman" w:cs="Times New Roman"/>
          <w:sz w:val="28"/>
          <w:szCs w:val="28"/>
        </w:rPr>
        <w:t xml:space="preserve">КПКВК 0611152 -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інклюзивно-ресурсних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центрі</w:t>
      </w:r>
      <w:proofErr w:type="gramStart"/>
      <w:r w:rsidRPr="00887D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87D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>;</w:t>
      </w:r>
    </w:p>
    <w:p w:rsidR="00166F6F" w:rsidRPr="00887DC6" w:rsidRDefault="00166F6F" w:rsidP="00166F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C6">
        <w:rPr>
          <w:rFonts w:ascii="Times New Roman" w:hAnsi="Times New Roman" w:cs="Times New Roman"/>
          <w:sz w:val="28"/>
          <w:szCs w:val="28"/>
        </w:rPr>
        <w:t xml:space="preserve">КПКВК 0615031 -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навчально-тренувальна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дитячо-юнацьких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C6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887DC6">
        <w:rPr>
          <w:rFonts w:ascii="Times New Roman" w:hAnsi="Times New Roman" w:cs="Times New Roman"/>
          <w:sz w:val="28"/>
          <w:szCs w:val="28"/>
        </w:rPr>
        <w:t>.</w:t>
      </w:r>
    </w:p>
    <w:p w:rsidR="00166F6F" w:rsidRPr="00887DC6" w:rsidRDefault="00166F6F" w:rsidP="00166F6F">
      <w:pPr>
        <w:rPr>
          <w:rFonts w:ascii="Times New Roman" w:hAnsi="Times New Roman" w:cs="Times New Roman"/>
          <w:b/>
          <w:sz w:val="28"/>
          <w:szCs w:val="28"/>
        </w:rPr>
      </w:pPr>
    </w:p>
    <w:p w:rsidR="00166F6F" w:rsidRPr="00AE5F8F" w:rsidRDefault="00166F6F" w:rsidP="00166F6F">
      <w:pPr>
        <w:rPr>
          <w:rFonts w:ascii="Times New Roman" w:hAnsi="Times New Roman" w:cs="Times New Roman"/>
          <w:b/>
          <w:sz w:val="28"/>
          <w:szCs w:val="28"/>
        </w:rPr>
      </w:pPr>
    </w:p>
    <w:p w:rsidR="00166F6F" w:rsidRPr="00AE5F8F" w:rsidRDefault="00166F6F" w:rsidP="00166F6F">
      <w:pPr>
        <w:rPr>
          <w:rFonts w:ascii="Times New Roman" w:hAnsi="Times New Roman" w:cs="Times New Roman"/>
          <w:b/>
          <w:sz w:val="28"/>
          <w:szCs w:val="28"/>
        </w:rPr>
      </w:pPr>
      <w:r w:rsidRPr="00AE5F8F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AE5F8F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AE5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5F8F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AE5F8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E5F8F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AE5F8F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AE5F8F">
        <w:rPr>
          <w:rFonts w:ascii="Times New Roman" w:hAnsi="Times New Roman" w:cs="Times New Roman"/>
          <w:b/>
          <w:sz w:val="28"/>
          <w:szCs w:val="28"/>
        </w:rPr>
        <w:tab/>
      </w:r>
      <w:r w:rsidRPr="00AE5F8F">
        <w:rPr>
          <w:rFonts w:ascii="Times New Roman" w:hAnsi="Times New Roman" w:cs="Times New Roman"/>
          <w:b/>
          <w:sz w:val="28"/>
          <w:szCs w:val="28"/>
        </w:rPr>
        <w:tab/>
      </w:r>
      <w:r w:rsidRPr="00AE5F8F"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p w:rsidR="00727C7D" w:rsidRPr="00E810DB" w:rsidRDefault="00727C7D" w:rsidP="00166F6F">
      <w:pPr>
        <w:widowControl w:val="0"/>
        <w:spacing w:after="0" w:line="240" w:lineRule="auto"/>
        <w:ind w:left="40" w:hanging="40"/>
        <w:jc w:val="both"/>
      </w:pPr>
    </w:p>
    <w:sectPr w:rsidR="00727C7D" w:rsidRPr="00E810DB" w:rsidSect="0072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356FE"/>
    <w:rsid w:val="000424AE"/>
    <w:rsid w:val="00054661"/>
    <w:rsid w:val="000818F4"/>
    <w:rsid w:val="001164C2"/>
    <w:rsid w:val="00166F6F"/>
    <w:rsid w:val="00262887"/>
    <w:rsid w:val="0037727E"/>
    <w:rsid w:val="003F77E0"/>
    <w:rsid w:val="00410A42"/>
    <w:rsid w:val="0043020F"/>
    <w:rsid w:val="00434063"/>
    <w:rsid w:val="004B0738"/>
    <w:rsid w:val="004C377E"/>
    <w:rsid w:val="004D543F"/>
    <w:rsid w:val="004D71A1"/>
    <w:rsid w:val="0069238E"/>
    <w:rsid w:val="00694DEE"/>
    <w:rsid w:val="006F636A"/>
    <w:rsid w:val="00727C7D"/>
    <w:rsid w:val="00804402"/>
    <w:rsid w:val="008453D7"/>
    <w:rsid w:val="008B7CDB"/>
    <w:rsid w:val="008D45D9"/>
    <w:rsid w:val="008E367C"/>
    <w:rsid w:val="008E74EF"/>
    <w:rsid w:val="0094256E"/>
    <w:rsid w:val="00A1219B"/>
    <w:rsid w:val="00A2060C"/>
    <w:rsid w:val="00AA2DE9"/>
    <w:rsid w:val="00B6240D"/>
    <w:rsid w:val="00B73C1C"/>
    <w:rsid w:val="00BC0E5B"/>
    <w:rsid w:val="00C11795"/>
    <w:rsid w:val="00CD0D95"/>
    <w:rsid w:val="00E1142B"/>
    <w:rsid w:val="00E54603"/>
    <w:rsid w:val="00E810DB"/>
    <w:rsid w:val="00E92C2A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22</cp:revision>
  <dcterms:created xsi:type="dcterms:W3CDTF">2022-12-04T17:14:00Z</dcterms:created>
  <dcterms:modified xsi:type="dcterms:W3CDTF">2022-12-04T18:03:00Z</dcterms:modified>
</cp:coreProperties>
</file>