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2A" w:rsidRDefault="00E92C2A" w:rsidP="00E92C2A">
      <w:pPr>
        <w:pStyle w:val="FR2"/>
        <w:ind w:left="0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-29210</wp:posOffset>
            </wp:positionV>
            <wp:extent cx="411480" cy="563245"/>
            <wp:effectExtent l="19050" t="0" r="762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632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</w:pPr>
      <w:r>
        <w:rPr>
          <w:b/>
          <w:bCs/>
        </w:rPr>
        <w:t>У К Р А Ї Н А</w:t>
      </w:r>
    </w:p>
    <w:p w:rsidR="00E92C2A" w:rsidRDefault="00E92C2A" w:rsidP="00E92C2A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E92C2A" w:rsidRDefault="00E92C2A" w:rsidP="00E92C2A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E92C2A" w:rsidRDefault="00E92C2A" w:rsidP="00E92C2A">
      <w:pPr>
        <w:pStyle w:val="FR2"/>
        <w:ind w:left="0"/>
        <w:rPr>
          <w:sz w:val="16"/>
          <w:szCs w:val="16"/>
        </w:rPr>
      </w:pPr>
    </w:p>
    <w:p w:rsidR="00E92C2A" w:rsidRDefault="00E92C2A" w:rsidP="00E92C2A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E92C2A" w:rsidRDefault="00E92C2A" w:rsidP="00E92C2A">
      <w:pPr>
        <w:pStyle w:val="FR2"/>
        <w:ind w:left="0"/>
        <w:rPr>
          <w:sz w:val="22"/>
          <w:szCs w:val="22"/>
        </w:rPr>
      </w:pPr>
    </w:p>
    <w:p w:rsidR="00E1142B" w:rsidRPr="00EA64B4" w:rsidRDefault="00E1142B" w:rsidP="00E1142B">
      <w:pPr>
        <w:widowControl w:val="0"/>
        <w:spacing w:after="0" w:line="240" w:lineRule="auto"/>
        <w:ind w:left="40" w:hanging="40"/>
        <w:jc w:val="both"/>
        <w:rPr>
          <w:rFonts w:ascii="Liberation Serif" w:eastAsia="SimSun" w:hAnsi="Liberation Serif" w:cs="Lucida Sans"/>
          <w:kern w:val="0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20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травня 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2021 року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lang w:val="uk-UA" w:eastAsia="ru-RU" w:bidi="hi-IN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Нова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Водолага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  <w:t>№ 55</w:t>
      </w:r>
    </w:p>
    <w:p w:rsidR="00E1142B" w:rsidRPr="00EA64B4" w:rsidRDefault="00E1142B" w:rsidP="00E1142B">
      <w:pPr>
        <w:suppressAutoHyphens w:val="0"/>
        <w:spacing w:after="0" w:line="360" w:lineRule="auto"/>
        <w:ind w:right="4961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E1142B" w:rsidRDefault="00E1142B" w:rsidP="00E1142B">
      <w:pPr>
        <w:suppressAutoHyphens w:val="0"/>
        <w:ind w:right="49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затвердження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паспорту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бюджетної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програм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2021</w:t>
      </w:r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1142B" w:rsidRDefault="00E1142B" w:rsidP="00E1142B">
      <w:pPr>
        <w:jc w:val="both"/>
        <w:rPr>
          <w:rFonts w:ascii="Times New Roman" w:eastAsia="Liberation Serif" w:hAnsi="Times New Roman" w:cs="Times New Roman"/>
          <w:sz w:val="28"/>
          <w:szCs w:val="28"/>
          <w:lang w:eastAsia="ru-RU"/>
        </w:rPr>
      </w:pPr>
    </w:p>
    <w:p w:rsidR="00E1142B" w:rsidRPr="000A136D" w:rsidRDefault="00E1142B" w:rsidP="00E1142B">
      <w:pPr>
        <w:jc w:val="both"/>
        <w:rPr>
          <w:b/>
          <w:lang w:eastAsia="ru-RU"/>
        </w:rPr>
      </w:pPr>
      <w:r w:rsidRPr="0039166C">
        <w:rPr>
          <w:rFonts w:ascii="Times New Roman" w:eastAsia="Liberation Serif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ст.20 Бюджетного Кодексу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паспортів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166C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9166C">
        <w:rPr>
          <w:rFonts w:ascii="Times New Roman" w:hAnsi="Times New Roman" w:cs="Times New Roman"/>
          <w:sz w:val="28"/>
          <w:szCs w:val="28"/>
        </w:rPr>
        <w:t>ісцевих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звітів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Наказом</w:t>
      </w:r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Міністерства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фінансів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26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серпня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2014 року № 836 «Про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деякі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питання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запровадження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програмно-цільового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методу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складання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місцевих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бюджетів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>» (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із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змінами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доповненнями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),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264341">
        <w:rPr>
          <w:rFonts w:ascii="Times New Roman" w:hAnsi="Times New Roman" w:cs="Times New Roman"/>
          <w:sz w:val="28"/>
          <w:szCs w:val="28"/>
        </w:rPr>
        <w:t xml:space="preserve"> </w:t>
      </w:r>
      <w:r w:rsidRPr="0039166C">
        <w:rPr>
          <w:rFonts w:ascii="Times New Roman" w:hAnsi="Times New Roman" w:cs="Times New Roman"/>
          <w:sz w:val="28"/>
          <w:szCs w:val="28"/>
        </w:rPr>
        <w:t>VІІІ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 р. №723-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A1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A1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 року № 187-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A1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«Про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1142B" w:rsidRPr="0039166C" w:rsidRDefault="00E1142B" w:rsidP="00E1142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 к а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 ю:</w:t>
      </w:r>
    </w:p>
    <w:p w:rsidR="00E1142B" w:rsidRPr="00A64F25" w:rsidRDefault="00E1142B" w:rsidP="00E1142B">
      <w:pPr>
        <w:rPr>
          <w:b/>
          <w:lang w:eastAsia="ru-RU"/>
        </w:rPr>
      </w:pPr>
    </w:p>
    <w:p w:rsidR="00E1142B" w:rsidRPr="00382C65" w:rsidRDefault="00E1142B" w:rsidP="00E1142B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82C65">
        <w:rPr>
          <w:rFonts w:ascii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382C65">
        <w:rPr>
          <w:rFonts w:ascii="Times New Roman" w:hAnsi="Times New Roman" w:cs="Times New Roman"/>
          <w:sz w:val="28"/>
          <w:szCs w:val="28"/>
          <w:lang w:eastAsia="ru-RU"/>
        </w:rPr>
        <w:t xml:space="preserve"> паспорт </w:t>
      </w:r>
      <w:proofErr w:type="spellStart"/>
      <w:r w:rsidRPr="00382C65">
        <w:rPr>
          <w:rFonts w:ascii="Times New Roman" w:hAnsi="Times New Roman" w:cs="Times New Roman"/>
          <w:sz w:val="28"/>
          <w:szCs w:val="28"/>
          <w:lang w:eastAsia="ru-RU"/>
        </w:rPr>
        <w:t>бюджетної</w:t>
      </w:r>
      <w:proofErr w:type="spellEnd"/>
      <w:r w:rsidRPr="00382C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C65"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382C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C65">
        <w:rPr>
          <w:rFonts w:ascii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382C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C65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82C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C65">
        <w:rPr>
          <w:rFonts w:ascii="Times New Roman" w:hAnsi="Times New Roman" w:cs="Times New Roman"/>
          <w:sz w:val="28"/>
          <w:szCs w:val="28"/>
          <w:lang w:eastAsia="ru-RU"/>
        </w:rPr>
        <w:t>Нововодолазької</w:t>
      </w:r>
      <w:proofErr w:type="spellEnd"/>
      <w:r w:rsidRPr="00382C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C65">
        <w:rPr>
          <w:rFonts w:ascii="Times New Roman" w:hAnsi="Times New Roman" w:cs="Times New Roman"/>
          <w:sz w:val="28"/>
          <w:szCs w:val="28"/>
          <w:lang w:eastAsia="ru-RU"/>
        </w:rPr>
        <w:t>селищної</w:t>
      </w:r>
      <w:proofErr w:type="spellEnd"/>
      <w:r w:rsidRPr="00382C65">
        <w:rPr>
          <w:rFonts w:ascii="Times New Roman" w:hAnsi="Times New Roman" w:cs="Times New Roman"/>
          <w:sz w:val="28"/>
          <w:szCs w:val="28"/>
          <w:lang w:eastAsia="ru-RU"/>
        </w:rPr>
        <w:t xml:space="preserve"> ради на 2021 </w:t>
      </w:r>
      <w:proofErr w:type="spellStart"/>
      <w:proofErr w:type="gramStart"/>
      <w:r w:rsidRPr="00382C6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82C65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382C65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382C65">
        <w:rPr>
          <w:rFonts w:ascii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382C6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1142B" w:rsidRPr="00382C65" w:rsidRDefault="00E1142B" w:rsidP="00E1142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C65">
        <w:rPr>
          <w:rFonts w:ascii="Times New Roman" w:hAnsi="Times New Roman" w:cs="Times New Roman"/>
          <w:sz w:val="28"/>
          <w:szCs w:val="28"/>
        </w:rPr>
        <w:t xml:space="preserve">КПКВК 0611061 - </w:t>
      </w:r>
      <w:proofErr w:type="spellStart"/>
      <w:r w:rsidRPr="00382C6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382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C65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382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C65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382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C6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82C65">
        <w:rPr>
          <w:rFonts w:ascii="Times New Roman" w:hAnsi="Times New Roman" w:cs="Times New Roman"/>
          <w:sz w:val="28"/>
          <w:szCs w:val="28"/>
        </w:rPr>
        <w:t xml:space="preserve"> закладами </w:t>
      </w:r>
      <w:proofErr w:type="spellStart"/>
      <w:r w:rsidRPr="00382C65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382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C65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382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C6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E1142B" w:rsidRDefault="00E1142B" w:rsidP="00E1142B">
      <w:pPr>
        <w:rPr>
          <w:rFonts w:ascii="Times New Roman" w:hAnsi="Times New Roman" w:cs="Times New Roman"/>
          <w:b/>
          <w:sz w:val="28"/>
          <w:szCs w:val="28"/>
        </w:rPr>
      </w:pPr>
    </w:p>
    <w:p w:rsidR="00E1142B" w:rsidRDefault="00E1142B" w:rsidP="00E1142B">
      <w:pPr>
        <w:rPr>
          <w:rFonts w:ascii="Times New Roman" w:hAnsi="Times New Roman" w:cs="Times New Roman"/>
          <w:b/>
          <w:sz w:val="28"/>
          <w:szCs w:val="28"/>
        </w:rPr>
      </w:pPr>
    </w:p>
    <w:p w:rsidR="00E1142B" w:rsidRPr="0014664F" w:rsidRDefault="00E1142B" w:rsidP="00E1142B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В.о. н</w:t>
      </w:r>
      <w:r w:rsidRPr="0014664F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14664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664F">
        <w:rPr>
          <w:rFonts w:ascii="Times New Roman" w:hAnsi="Times New Roman"/>
          <w:b/>
          <w:sz w:val="28"/>
          <w:szCs w:val="28"/>
        </w:rPr>
        <w:t>відділу</w:t>
      </w:r>
      <w:proofErr w:type="spellEnd"/>
      <w:r w:rsidRPr="0014664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664F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14664F">
        <w:rPr>
          <w:rFonts w:ascii="Times New Roman" w:hAnsi="Times New Roman"/>
          <w:b/>
          <w:sz w:val="28"/>
          <w:szCs w:val="28"/>
        </w:rPr>
        <w:tab/>
      </w:r>
      <w:r w:rsidRPr="0014664F">
        <w:rPr>
          <w:rFonts w:ascii="Times New Roman" w:hAnsi="Times New Roman"/>
          <w:b/>
          <w:sz w:val="28"/>
          <w:szCs w:val="28"/>
        </w:rPr>
        <w:tab/>
      </w:r>
      <w:r w:rsidRPr="0014664F">
        <w:rPr>
          <w:rFonts w:ascii="Times New Roman" w:hAnsi="Times New Roman"/>
          <w:b/>
          <w:sz w:val="28"/>
          <w:szCs w:val="28"/>
        </w:rPr>
        <w:tab/>
      </w:r>
      <w:r w:rsidRPr="0014664F"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Наталія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МАРЮХНА</w:t>
      </w:r>
    </w:p>
    <w:p w:rsidR="00727C7D" w:rsidRDefault="00727C7D" w:rsidP="00E1142B">
      <w:pPr>
        <w:widowControl w:val="0"/>
        <w:spacing w:after="0" w:line="240" w:lineRule="auto"/>
        <w:ind w:left="40" w:hanging="40"/>
        <w:jc w:val="both"/>
      </w:pPr>
    </w:p>
    <w:sectPr w:rsidR="00727C7D" w:rsidSect="0072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569"/>
    <w:multiLevelType w:val="hybridMultilevel"/>
    <w:tmpl w:val="B378A23A"/>
    <w:lvl w:ilvl="0" w:tplc="70E43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C2A"/>
    <w:rsid w:val="001164C2"/>
    <w:rsid w:val="00434063"/>
    <w:rsid w:val="004C377E"/>
    <w:rsid w:val="004D71A1"/>
    <w:rsid w:val="00727C7D"/>
    <w:rsid w:val="008453D7"/>
    <w:rsid w:val="008D45D9"/>
    <w:rsid w:val="008E74EF"/>
    <w:rsid w:val="00A1219B"/>
    <w:rsid w:val="00E1142B"/>
    <w:rsid w:val="00E92C2A"/>
    <w:rsid w:val="00F3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2A"/>
    <w:pPr>
      <w:suppressAutoHyphens/>
      <w:spacing w:after="160" w:line="252" w:lineRule="auto"/>
    </w:pPr>
    <w:rPr>
      <w:rFonts w:ascii="Calibri" w:eastAsia="Calibri" w:hAnsi="Calibri" w:cs="font191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92C2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C2A"/>
    <w:rPr>
      <w:rFonts w:ascii="Calibri" w:eastAsia="Calibri" w:hAnsi="Calibri" w:cs="font191"/>
      <w:kern w:val="1"/>
      <w:lang w:eastAsia="zh-CN"/>
    </w:rPr>
  </w:style>
  <w:style w:type="paragraph" w:customStyle="1" w:styleId="FR2">
    <w:name w:val="FR2"/>
    <w:rsid w:val="00E92C2A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E92C2A"/>
    <w:rPr>
      <w:rFonts w:ascii="Calibri" w:eastAsia="Calibri" w:hAnsi="Calibri" w:cs="font191"/>
      <w:kern w:val="1"/>
      <w:lang w:eastAsia="zh-CN"/>
    </w:rPr>
  </w:style>
  <w:style w:type="character" w:customStyle="1" w:styleId="FontStyle">
    <w:name w:val="Font Style"/>
    <w:rsid w:val="004D71A1"/>
    <w:rPr>
      <w:rFonts w:cs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7</cp:revision>
  <dcterms:created xsi:type="dcterms:W3CDTF">2022-12-04T17:14:00Z</dcterms:created>
  <dcterms:modified xsi:type="dcterms:W3CDTF">2022-12-04T17:30:00Z</dcterms:modified>
</cp:coreProperties>
</file>