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929B" w14:textId="77777777" w:rsidR="00951EC2" w:rsidRPr="00DD19BE" w:rsidRDefault="00951EC2" w:rsidP="00DD19B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9BE">
        <w:rPr>
          <w:rFonts w:ascii="Times New Roman" w:hAnsi="Times New Roman" w:cs="Times New Roman"/>
          <w:b/>
          <w:color w:val="auto"/>
          <w:sz w:val="28"/>
          <w:szCs w:val="28"/>
        </w:rPr>
        <w:t>Інформація</w:t>
      </w:r>
    </w:p>
    <w:p w14:paraId="24040F64" w14:textId="77777777" w:rsidR="00951EC2" w:rsidRDefault="00951EC2" w:rsidP="0095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Нововодолазький ліцей </w:t>
      </w:r>
      <w:r w:rsidR="004A2F11">
        <w:rPr>
          <w:b/>
          <w:sz w:val="28"/>
          <w:szCs w:val="28"/>
        </w:rPr>
        <w:t xml:space="preserve">№1 </w:t>
      </w:r>
      <w:r>
        <w:rPr>
          <w:b/>
          <w:sz w:val="28"/>
          <w:szCs w:val="28"/>
        </w:rPr>
        <w:t xml:space="preserve">Нововодолазької селищної ради </w:t>
      </w:r>
      <w:r w:rsidR="004A2F11">
        <w:rPr>
          <w:b/>
          <w:sz w:val="28"/>
          <w:szCs w:val="28"/>
        </w:rPr>
        <w:t>Харківської області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597"/>
      </w:tblGrid>
      <w:tr w:rsidR="003236AC" w:rsidRPr="003236AC" w14:paraId="5967CA65" w14:textId="77777777" w:rsidTr="00893703">
        <w:tc>
          <w:tcPr>
            <w:tcW w:w="2628" w:type="dxa"/>
            <w:vAlign w:val="center"/>
            <w:hideMark/>
          </w:tcPr>
          <w:p w14:paraId="4ACF22F4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 xml:space="preserve">Рік заснування </w:t>
            </w:r>
          </w:p>
        </w:tc>
        <w:tc>
          <w:tcPr>
            <w:tcW w:w="12597" w:type="dxa"/>
            <w:vAlign w:val="center"/>
          </w:tcPr>
          <w:p w14:paraId="077CCA41" w14:textId="77777777" w:rsidR="003236AC" w:rsidRPr="003236AC" w:rsidRDefault="003236AC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3236AC">
              <w:rPr>
                <w:iCs/>
                <w:sz w:val="21"/>
                <w:szCs w:val="21"/>
                <w:lang w:val="uk-UA"/>
              </w:rPr>
              <w:t>1967 рік (ЗОШ №1), 2004 рік (ліцей)</w:t>
            </w:r>
          </w:p>
        </w:tc>
      </w:tr>
      <w:tr w:rsidR="003236AC" w:rsidRPr="003236AC" w14:paraId="437EFB9A" w14:textId="77777777" w:rsidTr="00893703">
        <w:tc>
          <w:tcPr>
            <w:tcW w:w="2628" w:type="dxa"/>
            <w:vAlign w:val="center"/>
            <w:hideMark/>
          </w:tcPr>
          <w:p w14:paraId="535147C9" w14:textId="77777777" w:rsidR="00DD19BE" w:rsidRDefault="003236AC" w:rsidP="00DD19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val="uk-UA"/>
              </w:rPr>
            </w:pPr>
            <w:r w:rsidRPr="003236AC">
              <w:rPr>
                <w:b/>
                <w:bCs/>
                <w:lang w:val="uk-UA"/>
              </w:rPr>
              <w:t>Директор</w:t>
            </w:r>
          </w:p>
          <w:p w14:paraId="7DCC7A07" w14:textId="703BC4C1" w:rsidR="003236AC" w:rsidRPr="003236AC" w:rsidRDefault="00DD19BE" w:rsidP="00DD19B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закладу освіти</w:t>
            </w:r>
          </w:p>
        </w:tc>
        <w:tc>
          <w:tcPr>
            <w:tcW w:w="12597" w:type="dxa"/>
            <w:vAlign w:val="center"/>
          </w:tcPr>
          <w:p w14:paraId="2872499E" w14:textId="77777777" w:rsidR="003236AC" w:rsidRPr="003236AC" w:rsidRDefault="003236AC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3236AC">
              <w:rPr>
                <w:iCs/>
                <w:sz w:val="21"/>
                <w:szCs w:val="21"/>
                <w:lang w:val="uk-UA"/>
              </w:rPr>
              <w:t xml:space="preserve">Коваленко Олександр Володимирович, освіта вища, за фахом учитель української мови та літератури, має вищу кваліфікаційну категорію. Заклад </w:t>
            </w:r>
            <w:r>
              <w:rPr>
                <w:iCs/>
                <w:sz w:val="21"/>
                <w:szCs w:val="21"/>
                <w:lang w:val="uk-UA"/>
              </w:rPr>
              <w:t xml:space="preserve">загальної середньої </w:t>
            </w:r>
            <w:r w:rsidRPr="003236AC">
              <w:rPr>
                <w:iCs/>
                <w:sz w:val="21"/>
                <w:szCs w:val="21"/>
                <w:lang w:val="uk-UA"/>
              </w:rPr>
              <w:t>освіти очолює з 2012 року.</w:t>
            </w:r>
          </w:p>
        </w:tc>
      </w:tr>
      <w:tr w:rsidR="003236AC" w:rsidRPr="003236AC" w14:paraId="77A1F373" w14:textId="77777777" w:rsidTr="00893703">
        <w:tc>
          <w:tcPr>
            <w:tcW w:w="2628" w:type="dxa"/>
            <w:vAlign w:val="center"/>
            <w:hideMark/>
          </w:tcPr>
          <w:p w14:paraId="79872E8A" w14:textId="77777777" w:rsidR="003236AC" w:rsidRPr="003236AC" w:rsidRDefault="003236AC" w:rsidP="00DD19B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Контингент учнів</w:t>
            </w:r>
          </w:p>
        </w:tc>
        <w:tc>
          <w:tcPr>
            <w:tcW w:w="12597" w:type="dxa"/>
            <w:vAlign w:val="center"/>
          </w:tcPr>
          <w:p w14:paraId="78466C8C" w14:textId="77777777" w:rsidR="00DD19BE" w:rsidRDefault="006D583E" w:rsidP="00DD19BE">
            <w:pPr>
              <w:pStyle w:val="a3"/>
              <w:spacing w:before="0" w:beforeAutospacing="0" w:after="0" w:afterAutospacing="0" w:line="276" w:lineRule="auto"/>
              <w:ind w:right="800"/>
              <w:jc w:val="both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У Нововодолазькому ліцеї № 1 навчається </w:t>
            </w:r>
            <w:r>
              <w:rPr>
                <w:iCs/>
                <w:sz w:val="21"/>
                <w:szCs w:val="21"/>
                <w:lang w:val="uk-UA"/>
              </w:rPr>
              <w:t>4</w:t>
            </w:r>
            <w:r w:rsidR="00DD19BE">
              <w:rPr>
                <w:iCs/>
                <w:sz w:val="21"/>
                <w:szCs w:val="21"/>
                <w:lang w:val="uk-UA"/>
              </w:rPr>
              <w:t>48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здобувач</w:t>
            </w:r>
            <w:r>
              <w:rPr>
                <w:iCs/>
                <w:sz w:val="21"/>
                <w:szCs w:val="21"/>
                <w:lang w:val="uk-UA"/>
              </w:rPr>
              <w:t>ів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освіти, з них 1-4 класів – 1</w:t>
            </w:r>
            <w:r w:rsidR="00E3744A">
              <w:rPr>
                <w:iCs/>
                <w:sz w:val="21"/>
                <w:szCs w:val="21"/>
                <w:lang w:val="uk-UA"/>
              </w:rPr>
              <w:t>8</w:t>
            </w:r>
            <w:r w:rsidR="00DD19BE">
              <w:rPr>
                <w:iCs/>
                <w:sz w:val="21"/>
                <w:szCs w:val="21"/>
                <w:lang w:val="uk-UA"/>
              </w:rPr>
              <w:t xml:space="preserve">9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., 5-9 класів – </w:t>
            </w:r>
            <w:r w:rsidR="00DD19BE">
              <w:rPr>
                <w:iCs/>
                <w:sz w:val="21"/>
                <w:szCs w:val="21"/>
                <w:lang w:val="uk-UA"/>
              </w:rPr>
              <w:t>20</w:t>
            </w:r>
            <w:r w:rsidR="00E3744A">
              <w:rPr>
                <w:iCs/>
                <w:sz w:val="21"/>
                <w:szCs w:val="21"/>
                <w:lang w:val="uk-UA"/>
              </w:rPr>
              <w:t>6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., 10-11 класів – </w:t>
            </w:r>
            <w:r w:rsidR="00DD19BE">
              <w:rPr>
                <w:iCs/>
                <w:sz w:val="21"/>
                <w:szCs w:val="21"/>
                <w:lang w:val="uk-UA"/>
              </w:rPr>
              <w:t>53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>.</w:t>
            </w:r>
          </w:p>
          <w:p w14:paraId="667FE89D" w14:textId="6D218A6B" w:rsidR="006D583E" w:rsidRDefault="006D583E" w:rsidP="00DD19BE">
            <w:pPr>
              <w:pStyle w:val="a3"/>
              <w:spacing w:before="0" w:beforeAutospacing="0" w:after="0" w:afterAutospacing="0" w:line="276" w:lineRule="auto"/>
              <w:ind w:right="800"/>
              <w:jc w:val="both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Випускників 9 класу - </w:t>
            </w:r>
            <w:r w:rsidR="00DD19BE">
              <w:rPr>
                <w:iCs/>
                <w:sz w:val="21"/>
                <w:szCs w:val="21"/>
                <w:lang w:val="uk-UA"/>
              </w:rPr>
              <w:t>30</w:t>
            </w:r>
            <w:r w:rsidRPr="006D583E">
              <w:rPr>
                <w:iCs/>
                <w:sz w:val="21"/>
                <w:szCs w:val="21"/>
                <w:lang w:val="uk-UA"/>
              </w:rPr>
              <w:t>.</w:t>
            </w:r>
          </w:p>
          <w:p w14:paraId="392139EC" w14:textId="77777777" w:rsidR="00DD19BE" w:rsidRDefault="006D583E" w:rsidP="00DD19BE">
            <w:pPr>
              <w:pStyle w:val="a3"/>
              <w:spacing w:before="0" w:beforeAutospacing="0" w:after="0" w:afterAutospacing="0" w:line="276" w:lineRule="auto"/>
              <w:ind w:right="800"/>
              <w:jc w:val="both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Випускників 11 класу - </w:t>
            </w:r>
            <w:r w:rsidR="00DD19BE">
              <w:rPr>
                <w:iCs/>
                <w:sz w:val="21"/>
                <w:szCs w:val="21"/>
                <w:lang w:val="uk-UA"/>
              </w:rPr>
              <w:t>1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8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 з них: претенденти на нагородження золотою медаллю - 1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 </w:t>
            </w:r>
          </w:p>
          <w:p w14:paraId="7F5193D9" w14:textId="51A74A6B" w:rsidR="003236AC" w:rsidRPr="003236AC" w:rsidRDefault="006D583E" w:rsidP="00DD19BE">
            <w:pPr>
              <w:pStyle w:val="a3"/>
              <w:spacing w:before="0" w:beforeAutospacing="0" w:after="0" w:afterAutospacing="0" w:line="276" w:lineRule="auto"/>
              <w:ind w:right="800"/>
              <w:jc w:val="both"/>
              <w:rPr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>Брали участь у ЗНО (202</w:t>
            </w:r>
            <w:r w:rsidR="00DD19BE">
              <w:rPr>
                <w:iCs/>
                <w:sz w:val="21"/>
                <w:szCs w:val="21"/>
                <w:lang w:val="uk-UA"/>
              </w:rPr>
              <w:t>1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рік) 2</w:t>
            </w:r>
            <w:r w:rsidR="00DD19BE">
              <w:rPr>
                <w:iCs/>
                <w:sz w:val="21"/>
                <w:szCs w:val="21"/>
                <w:lang w:val="uk-UA"/>
              </w:rPr>
              <w:t>1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здобувач освіти 11 класу.</w:t>
            </w:r>
            <w:r w:rsidR="00DD19BE">
              <w:rPr>
                <w:iCs/>
                <w:sz w:val="21"/>
                <w:szCs w:val="21"/>
                <w:lang w:val="uk-UA"/>
              </w:rPr>
              <w:t xml:space="preserve"> У Рейтингу областей за результатами ЗНО заклад посідає 30 місце із 327 закладів.</w:t>
            </w:r>
          </w:p>
        </w:tc>
      </w:tr>
      <w:tr w:rsidR="003236AC" w:rsidRPr="003236AC" w14:paraId="473B9780" w14:textId="77777777" w:rsidTr="00893703">
        <w:tc>
          <w:tcPr>
            <w:tcW w:w="2628" w:type="dxa"/>
            <w:vAlign w:val="center"/>
            <w:hideMark/>
          </w:tcPr>
          <w:p w14:paraId="1B057A4A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Мова навчання</w:t>
            </w:r>
          </w:p>
        </w:tc>
        <w:tc>
          <w:tcPr>
            <w:tcW w:w="12597" w:type="dxa"/>
            <w:vAlign w:val="center"/>
          </w:tcPr>
          <w:p w14:paraId="3C3137EF" w14:textId="77777777" w:rsidR="003236AC" w:rsidRPr="003236AC" w:rsidRDefault="003236AC" w:rsidP="003236AC">
            <w:pPr>
              <w:pStyle w:val="a3"/>
              <w:spacing w:line="276" w:lineRule="auto"/>
              <w:ind w:right="800"/>
              <w:jc w:val="both"/>
              <w:rPr>
                <w:lang w:val="uk-UA"/>
              </w:rPr>
            </w:pPr>
            <w:r w:rsidRPr="003236AC">
              <w:rPr>
                <w:iCs/>
                <w:sz w:val="21"/>
                <w:szCs w:val="21"/>
                <w:lang w:val="uk-UA"/>
              </w:rPr>
              <w:t>Українська.</w:t>
            </w:r>
          </w:p>
        </w:tc>
      </w:tr>
      <w:tr w:rsidR="003236AC" w:rsidRPr="003236AC" w14:paraId="678B1198" w14:textId="77777777" w:rsidTr="00893703">
        <w:tc>
          <w:tcPr>
            <w:tcW w:w="2628" w:type="dxa"/>
            <w:vAlign w:val="center"/>
            <w:hideMark/>
          </w:tcPr>
          <w:p w14:paraId="542FF4DF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Профільне навчання</w:t>
            </w:r>
          </w:p>
        </w:tc>
        <w:tc>
          <w:tcPr>
            <w:tcW w:w="12597" w:type="dxa"/>
            <w:vAlign w:val="center"/>
          </w:tcPr>
          <w:p w14:paraId="4ED1F404" w14:textId="7B526A47" w:rsidR="003236AC" w:rsidRPr="003236AC" w:rsidRDefault="003236AC" w:rsidP="003236AC">
            <w:pPr>
              <w:pStyle w:val="a3"/>
              <w:spacing w:line="276" w:lineRule="auto"/>
              <w:ind w:right="800"/>
              <w:jc w:val="both"/>
              <w:rPr>
                <w:lang w:val="uk-UA"/>
              </w:rPr>
            </w:pPr>
            <w:r w:rsidRPr="003236AC">
              <w:rPr>
                <w:iCs/>
                <w:sz w:val="21"/>
                <w:szCs w:val="21"/>
                <w:lang w:val="uk-UA"/>
              </w:rPr>
              <w:t xml:space="preserve">Освітній процес здійснюється за </w:t>
            </w:r>
            <w:r w:rsidR="00DD19BE">
              <w:rPr>
                <w:iCs/>
                <w:sz w:val="21"/>
                <w:szCs w:val="21"/>
                <w:lang w:val="uk-UA"/>
              </w:rPr>
              <w:t>2</w:t>
            </w:r>
            <w:r w:rsidRPr="003236AC">
              <w:rPr>
                <w:iCs/>
                <w:sz w:val="21"/>
                <w:szCs w:val="21"/>
                <w:lang w:val="uk-UA"/>
              </w:rPr>
              <w:t xml:space="preserve"> профіл</w:t>
            </w:r>
            <w:r w:rsidR="00DD19BE">
              <w:rPr>
                <w:iCs/>
                <w:sz w:val="21"/>
                <w:szCs w:val="21"/>
                <w:lang w:val="uk-UA"/>
              </w:rPr>
              <w:t>ями</w:t>
            </w:r>
            <w:r w:rsidRPr="003236AC">
              <w:rPr>
                <w:iCs/>
                <w:sz w:val="21"/>
                <w:szCs w:val="21"/>
                <w:lang w:val="uk-UA"/>
              </w:rPr>
              <w:t>: української філології (</w:t>
            </w:r>
            <w:r w:rsidR="00DD19BE">
              <w:rPr>
                <w:iCs/>
                <w:sz w:val="21"/>
                <w:szCs w:val="21"/>
                <w:lang w:val="uk-UA"/>
              </w:rPr>
              <w:t>38</w:t>
            </w:r>
            <w:r w:rsidRPr="003236AC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3236AC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3236AC">
              <w:rPr>
                <w:iCs/>
                <w:sz w:val="21"/>
                <w:szCs w:val="21"/>
                <w:lang w:val="uk-UA"/>
              </w:rPr>
              <w:t>.)</w:t>
            </w:r>
            <w:r w:rsidR="00DD19BE">
              <w:rPr>
                <w:iCs/>
                <w:sz w:val="21"/>
                <w:szCs w:val="21"/>
                <w:lang w:val="uk-UA"/>
              </w:rPr>
              <w:t xml:space="preserve">, </w:t>
            </w:r>
            <w:r w:rsidR="00782BA3">
              <w:rPr>
                <w:iCs/>
                <w:sz w:val="21"/>
                <w:szCs w:val="21"/>
                <w:lang w:val="uk-UA"/>
              </w:rPr>
              <w:t xml:space="preserve">біологічний (15 </w:t>
            </w:r>
            <w:proofErr w:type="spellStart"/>
            <w:r w:rsidR="00782BA3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="00782BA3">
              <w:rPr>
                <w:iCs/>
                <w:sz w:val="21"/>
                <w:szCs w:val="21"/>
                <w:lang w:val="uk-UA"/>
              </w:rPr>
              <w:t>.)</w:t>
            </w:r>
          </w:p>
        </w:tc>
      </w:tr>
      <w:tr w:rsidR="003236AC" w:rsidRPr="003236AC" w14:paraId="424078A8" w14:textId="77777777" w:rsidTr="00893703">
        <w:tc>
          <w:tcPr>
            <w:tcW w:w="2628" w:type="dxa"/>
            <w:vAlign w:val="center"/>
            <w:hideMark/>
          </w:tcPr>
          <w:p w14:paraId="5D2EF3BF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Педагогічний колектив</w:t>
            </w:r>
          </w:p>
        </w:tc>
        <w:tc>
          <w:tcPr>
            <w:tcW w:w="12597" w:type="dxa"/>
            <w:vAlign w:val="center"/>
          </w:tcPr>
          <w:p w14:paraId="2E6895F0" w14:textId="77777777" w:rsidR="00782BA3" w:rsidRDefault="006D583E" w:rsidP="00782BA3">
            <w:pPr>
              <w:pStyle w:val="a3"/>
              <w:spacing w:before="0" w:beforeAutospacing="0" w:after="0" w:afterAutospacing="0" w:line="276" w:lineRule="auto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Педагогічний колектив нараховує 33 педагога, з них 31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 мають вищу освіту, </w:t>
            </w:r>
            <w:r w:rsidR="00782BA3">
              <w:rPr>
                <w:iCs/>
                <w:sz w:val="21"/>
                <w:szCs w:val="21"/>
                <w:lang w:val="uk-UA"/>
              </w:rPr>
              <w:t xml:space="preserve">1-бакалавр, 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1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 – середню спеціальну. </w:t>
            </w:r>
          </w:p>
          <w:p w14:paraId="45F7061C" w14:textId="77777777" w:rsidR="00782BA3" w:rsidRDefault="006D583E" w:rsidP="00782BA3">
            <w:pPr>
              <w:pStyle w:val="a3"/>
              <w:spacing w:before="0" w:beforeAutospacing="0" w:after="0" w:afterAutospacing="0" w:line="276" w:lineRule="auto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Вищу кваліфікаційну категорію мають 16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., І кваліфікаційну категорію – 7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., ІІ кваліфікаційну категорію – </w:t>
            </w:r>
            <w:r w:rsidR="00782BA3">
              <w:rPr>
                <w:iCs/>
                <w:sz w:val="21"/>
                <w:szCs w:val="21"/>
                <w:lang w:val="uk-UA"/>
              </w:rPr>
              <w:t>4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., категорію „спеціаліст” – 4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. </w:t>
            </w:r>
          </w:p>
          <w:p w14:paraId="6D49C611" w14:textId="290528B2" w:rsidR="003236AC" w:rsidRPr="00782BA3" w:rsidRDefault="006D583E" w:rsidP="00782BA3">
            <w:pPr>
              <w:pStyle w:val="a3"/>
              <w:spacing w:before="0" w:beforeAutospacing="0" w:after="0" w:afterAutospacing="0" w:line="276" w:lineRule="auto"/>
              <w:rPr>
                <w:iCs/>
                <w:sz w:val="21"/>
                <w:szCs w:val="21"/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>Педагогічне звання «Учитель-методист» мають - 2 вчителі, «Старший вчитель» - 6</w:t>
            </w:r>
            <w:r w:rsidR="003236AC">
              <w:rPr>
                <w:iCs/>
                <w:sz w:val="21"/>
                <w:szCs w:val="21"/>
                <w:lang w:val="uk-UA"/>
              </w:rPr>
              <w:t>, «Відмінник освіти»-1 вчитель.</w:t>
            </w:r>
          </w:p>
        </w:tc>
      </w:tr>
      <w:tr w:rsidR="003236AC" w:rsidRPr="003236AC" w14:paraId="1F2332D5" w14:textId="77777777" w:rsidTr="00893703">
        <w:tc>
          <w:tcPr>
            <w:tcW w:w="2628" w:type="dxa"/>
            <w:vAlign w:val="center"/>
            <w:hideMark/>
          </w:tcPr>
          <w:p w14:paraId="3E618FE3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Забезпечення харчуванням</w:t>
            </w:r>
          </w:p>
        </w:tc>
        <w:tc>
          <w:tcPr>
            <w:tcW w:w="12597" w:type="dxa"/>
            <w:vAlign w:val="center"/>
          </w:tcPr>
          <w:p w14:paraId="3FD9BC8D" w14:textId="01ABD8EA" w:rsidR="003236AC" w:rsidRPr="003236AC" w:rsidRDefault="006D583E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>Гарячим безкоштовним харчуванням забезпечено учнів початкових класів на 100 % (1</w:t>
            </w:r>
            <w:r w:rsidR="00782BA3">
              <w:rPr>
                <w:iCs/>
                <w:sz w:val="21"/>
                <w:szCs w:val="21"/>
                <w:lang w:val="uk-UA"/>
              </w:rPr>
              <w:t>89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>.) та дітей пільгових категорій (1</w:t>
            </w:r>
            <w:r w:rsidR="00782BA3">
              <w:rPr>
                <w:iCs/>
                <w:sz w:val="21"/>
                <w:szCs w:val="21"/>
                <w:lang w:val="uk-UA"/>
              </w:rPr>
              <w:t>6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чол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>.). За рахунок батьківської плати харчується 80 здобувачів освіти.</w:t>
            </w:r>
          </w:p>
        </w:tc>
      </w:tr>
      <w:tr w:rsidR="003236AC" w:rsidRPr="003236AC" w14:paraId="2A159D22" w14:textId="77777777" w:rsidTr="00893703">
        <w:tc>
          <w:tcPr>
            <w:tcW w:w="2628" w:type="dxa"/>
            <w:vAlign w:val="center"/>
            <w:hideMark/>
          </w:tcPr>
          <w:p w14:paraId="2461E568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Творчий потенціал</w:t>
            </w:r>
          </w:p>
        </w:tc>
        <w:tc>
          <w:tcPr>
            <w:tcW w:w="12597" w:type="dxa"/>
            <w:vAlign w:val="center"/>
          </w:tcPr>
          <w:p w14:paraId="5915882A" w14:textId="025141CE" w:rsidR="003236AC" w:rsidRPr="003236AC" w:rsidRDefault="006D583E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>Педагогічний колектив працює над проблемою «</w:t>
            </w:r>
            <w:r w:rsidR="00782BA3">
              <w:rPr>
                <w:iCs/>
                <w:sz w:val="21"/>
                <w:szCs w:val="21"/>
                <w:lang w:val="uk-UA"/>
              </w:rPr>
              <w:t>Створення сприятливого освітнього середовища як фактору розвитку особистості в умовах оновлення змісту і форм організації освітнього процесу</w:t>
            </w:r>
            <w:r w:rsidRPr="006D583E">
              <w:rPr>
                <w:iCs/>
                <w:sz w:val="21"/>
                <w:szCs w:val="21"/>
                <w:lang w:val="uk-UA"/>
              </w:rPr>
              <w:t>».</w:t>
            </w:r>
          </w:p>
        </w:tc>
      </w:tr>
      <w:tr w:rsidR="003236AC" w:rsidRPr="003236AC" w14:paraId="383A907B" w14:textId="77777777" w:rsidTr="00893703">
        <w:tc>
          <w:tcPr>
            <w:tcW w:w="2628" w:type="dxa"/>
            <w:vAlign w:val="center"/>
            <w:hideMark/>
          </w:tcPr>
          <w:p w14:paraId="1A39EE15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Гурткова робота</w:t>
            </w:r>
          </w:p>
        </w:tc>
        <w:tc>
          <w:tcPr>
            <w:tcW w:w="12597" w:type="dxa"/>
            <w:vAlign w:val="center"/>
          </w:tcPr>
          <w:p w14:paraId="3B6F4F1B" w14:textId="025621D4" w:rsidR="003236AC" w:rsidRPr="003236AC" w:rsidRDefault="006D583E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У закладі освіти працюють гуртки: футбол, ОФП,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велотуризм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, «Джура», літстудія «Первоцвіт»,  «Книжкова лікарня» </w:t>
            </w:r>
          </w:p>
        </w:tc>
      </w:tr>
      <w:tr w:rsidR="003236AC" w:rsidRPr="003236AC" w14:paraId="40DA0513" w14:textId="77777777" w:rsidTr="00893703">
        <w:trPr>
          <w:trHeight w:val="71"/>
        </w:trPr>
        <w:tc>
          <w:tcPr>
            <w:tcW w:w="2628" w:type="dxa"/>
            <w:vAlign w:val="center"/>
            <w:hideMark/>
          </w:tcPr>
          <w:p w14:paraId="39C59813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Підвіз учнів та вчителів</w:t>
            </w:r>
          </w:p>
        </w:tc>
        <w:tc>
          <w:tcPr>
            <w:tcW w:w="12597" w:type="dxa"/>
            <w:vAlign w:val="center"/>
          </w:tcPr>
          <w:p w14:paraId="67E7C0BD" w14:textId="33EB0AD8" w:rsidR="003236AC" w:rsidRPr="003236AC" w:rsidRDefault="006D583E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6D583E">
              <w:rPr>
                <w:iCs/>
                <w:sz w:val="21"/>
                <w:szCs w:val="21"/>
                <w:lang w:val="uk-UA"/>
              </w:rPr>
              <w:t xml:space="preserve">До закладу освіти потребують підвозу </w:t>
            </w:r>
            <w:r w:rsidR="00782BA3">
              <w:rPr>
                <w:iCs/>
                <w:sz w:val="21"/>
                <w:szCs w:val="21"/>
                <w:lang w:val="uk-UA"/>
              </w:rPr>
              <w:t>20</w:t>
            </w:r>
            <w:r w:rsidRPr="006D583E">
              <w:rPr>
                <w:iCs/>
                <w:sz w:val="21"/>
                <w:szCs w:val="21"/>
                <w:lang w:val="uk-UA"/>
              </w:rPr>
              <w:t xml:space="preserve"> здобувачів освіти із сіл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Джгун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 xml:space="preserve">, Щебетуни, Нова </w:t>
            </w:r>
            <w:proofErr w:type="spellStart"/>
            <w:r w:rsidRPr="006D583E">
              <w:rPr>
                <w:iCs/>
                <w:sz w:val="21"/>
                <w:szCs w:val="21"/>
                <w:lang w:val="uk-UA"/>
              </w:rPr>
              <w:t>Мерефа</w:t>
            </w:r>
            <w:proofErr w:type="spellEnd"/>
            <w:r w:rsidR="00782BA3">
              <w:rPr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782BA3">
              <w:rPr>
                <w:iCs/>
                <w:sz w:val="21"/>
                <w:szCs w:val="21"/>
                <w:lang w:val="uk-UA"/>
              </w:rPr>
              <w:t>вул.Харківська</w:t>
            </w:r>
            <w:proofErr w:type="spellEnd"/>
            <w:r w:rsidRPr="006D583E">
              <w:rPr>
                <w:iCs/>
                <w:sz w:val="21"/>
                <w:szCs w:val="21"/>
                <w:lang w:val="uk-UA"/>
              </w:rPr>
              <w:t>. Підвіз здійснюється шкільним автобусом.</w:t>
            </w:r>
          </w:p>
        </w:tc>
      </w:tr>
      <w:tr w:rsidR="003236AC" w:rsidRPr="003236AC" w14:paraId="0E79D43B" w14:textId="77777777" w:rsidTr="00893703">
        <w:trPr>
          <w:trHeight w:val="71"/>
        </w:trPr>
        <w:tc>
          <w:tcPr>
            <w:tcW w:w="2628" w:type="dxa"/>
            <w:vAlign w:val="center"/>
            <w:hideMark/>
          </w:tcPr>
          <w:p w14:paraId="070191C2" w14:textId="77777777" w:rsidR="003236AC" w:rsidRPr="003236AC" w:rsidRDefault="003236AC" w:rsidP="003236AC">
            <w:pPr>
              <w:pStyle w:val="a3"/>
              <w:spacing w:line="276" w:lineRule="auto"/>
              <w:rPr>
                <w:lang w:val="uk-UA"/>
              </w:rPr>
            </w:pPr>
            <w:r w:rsidRPr="003236AC">
              <w:rPr>
                <w:b/>
                <w:bCs/>
                <w:lang w:val="uk-UA"/>
              </w:rPr>
              <w:t>Матеріально-технічне забезпечення</w:t>
            </w:r>
          </w:p>
        </w:tc>
        <w:tc>
          <w:tcPr>
            <w:tcW w:w="12597" w:type="dxa"/>
            <w:vAlign w:val="center"/>
          </w:tcPr>
          <w:p w14:paraId="62416982" w14:textId="77777777" w:rsidR="003236AC" w:rsidRPr="00192D3C" w:rsidRDefault="003236AC" w:rsidP="003236A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192D3C">
              <w:rPr>
                <w:iCs/>
                <w:sz w:val="21"/>
                <w:szCs w:val="21"/>
                <w:lang w:val="uk-UA"/>
              </w:rPr>
              <w:t xml:space="preserve">До послуг учнів 25 навчальних кабінетів, комп’ютерний клас (15 ПК), 1 спортивна зала, їдальня. </w:t>
            </w:r>
          </w:p>
          <w:p w14:paraId="02799C9D" w14:textId="7D85CC23" w:rsidR="003236AC" w:rsidRPr="003236AC" w:rsidRDefault="006D583E" w:rsidP="00E7770E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192D3C">
              <w:rPr>
                <w:iCs/>
                <w:sz w:val="21"/>
                <w:szCs w:val="21"/>
                <w:lang w:val="uk-UA"/>
              </w:rPr>
              <w:t xml:space="preserve">Бібліотечний фонд налічує – </w:t>
            </w:r>
            <w:r w:rsidR="00192D3C" w:rsidRPr="00192D3C">
              <w:rPr>
                <w:iCs/>
                <w:sz w:val="21"/>
                <w:szCs w:val="21"/>
                <w:lang w:val="uk-UA"/>
              </w:rPr>
              <w:t>21704</w:t>
            </w:r>
            <w:r w:rsidRPr="00192D3C">
              <w:rPr>
                <w:iCs/>
                <w:sz w:val="21"/>
                <w:szCs w:val="21"/>
                <w:lang w:val="uk-UA"/>
              </w:rPr>
              <w:t xml:space="preserve"> примірників художньої та навчальної літератури.</w:t>
            </w:r>
          </w:p>
        </w:tc>
      </w:tr>
    </w:tbl>
    <w:p w14:paraId="72CFA0D1" w14:textId="77777777" w:rsidR="00951EC2" w:rsidRDefault="00951EC2" w:rsidP="00951EC2"/>
    <w:p w14:paraId="22596A6A" w14:textId="5B0BC554" w:rsidR="00854EA2" w:rsidRDefault="00951EC2">
      <w:r w:rsidRPr="006764BD">
        <w:rPr>
          <w:b/>
          <w:sz w:val="28"/>
          <w:szCs w:val="28"/>
        </w:rPr>
        <w:t xml:space="preserve"> Директор                                                                                                      </w:t>
      </w:r>
      <w:r w:rsidR="004A2F11">
        <w:rPr>
          <w:b/>
          <w:sz w:val="28"/>
          <w:szCs w:val="28"/>
        </w:rPr>
        <w:t xml:space="preserve">                           </w:t>
      </w:r>
      <w:r w:rsidR="00434515" w:rsidRPr="006764BD">
        <w:rPr>
          <w:b/>
          <w:sz w:val="28"/>
          <w:szCs w:val="28"/>
        </w:rPr>
        <w:t>О</w:t>
      </w:r>
      <w:r w:rsidR="00434515">
        <w:rPr>
          <w:b/>
          <w:sz w:val="28"/>
          <w:szCs w:val="28"/>
        </w:rPr>
        <w:t xml:space="preserve">лександр </w:t>
      </w:r>
      <w:r w:rsidR="00434515" w:rsidRPr="006764BD">
        <w:rPr>
          <w:b/>
          <w:sz w:val="28"/>
          <w:szCs w:val="28"/>
        </w:rPr>
        <w:t>КОВАЛЕНКО</w:t>
      </w:r>
    </w:p>
    <w:sectPr w:rsidR="00854EA2" w:rsidSect="00A9317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C2"/>
    <w:rsid w:val="000E415C"/>
    <w:rsid w:val="00192D3C"/>
    <w:rsid w:val="001F6510"/>
    <w:rsid w:val="003236AC"/>
    <w:rsid w:val="00434515"/>
    <w:rsid w:val="004A2F11"/>
    <w:rsid w:val="005058F2"/>
    <w:rsid w:val="006D583E"/>
    <w:rsid w:val="00782BA3"/>
    <w:rsid w:val="00854EA2"/>
    <w:rsid w:val="008F3B07"/>
    <w:rsid w:val="00932471"/>
    <w:rsid w:val="00951EC2"/>
    <w:rsid w:val="00B5326D"/>
    <w:rsid w:val="00C77F48"/>
    <w:rsid w:val="00DD19BE"/>
    <w:rsid w:val="00E3744A"/>
    <w:rsid w:val="00E7770E"/>
    <w:rsid w:val="00F87BF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EB0C"/>
  <w15:docId w15:val="{4F79FF7D-320B-45AA-9B25-BB763C5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51E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rsid w:val="00951EC2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236AC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E41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Admin-00</cp:lastModifiedBy>
  <cp:revision>2</cp:revision>
  <dcterms:created xsi:type="dcterms:W3CDTF">2022-02-04T09:34:00Z</dcterms:created>
  <dcterms:modified xsi:type="dcterms:W3CDTF">2022-02-04T09:34:00Z</dcterms:modified>
</cp:coreProperties>
</file>